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5F23" w14:textId="6CFB842C" w:rsidR="005C7821" w:rsidRPr="005808C8" w:rsidRDefault="001056BC" w:rsidP="005808C8">
      <w:pPr>
        <w:spacing w:line="360" w:lineRule="auto"/>
        <w:jc w:val="both"/>
        <w:rPr>
          <w:rFonts w:ascii="Times New Roman" w:hAnsi="Times New Roman" w:cs="Times New Roman"/>
          <w:b/>
          <w:bCs/>
          <w:sz w:val="24"/>
          <w:szCs w:val="24"/>
          <w:u w:val="single"/>
        </w:rPr>
      </w:pPr>
      <w:r w:rsidRPr="005808C8">
        <w:rPr>
          <w:rFonts w:ascii="Times New Roman" w:hAnsi="Times New Roman" w:cs="Times New Roman"/>
          <w:b/>
          <w:bCs/>
          <w:sz w:val="24"/>
          <w:szCs w:val="24"/>
          <w:u w:val="single"/>
        </w:rPr>
        <w:t>Cloning vectors for higher plants</w:t>
      </w:r>
      <w:r w:rsidR="005C7821" w:rsidRPr="005808C8">
        <w:rPr>
          <w:rFonts w:ascii="Times New Roman" w:hAnsi="Times New Roman" w:cs="Times New Roman"/>
          <w:b/>
          <w:bCs/>
          <w:sz w:val="24"/>
          <w:szCs w:val="24"/>
          <w:u w:val="single"/>
        </w:rPr>
        <w:t xml:space="preserve"> (</w:t>
      </w:r>
      <w:proofErr w:type="spellStart"/>
      <w:r w:rsidR="005C7821" w:rsidRPr="005808C8">
        <w:rPr>
          <w:rFonts w:ascii="Times New Roman" w:hAnsi="Times New Roman" w:cs="Times New Roman"/>
          <w:b/>
          <w:bCs/>
          <w:sz w:val="24"/>
          <w:szCs w:val="24"/>
          <w:u w:val="single"/>
        </w:rPr>
        <w:t>Ti</w:t>
      </w:r>
      <w:proofErr w:type="spellEnd"/>
      <w:r w:rsidR="005C7821" w:rsidRPr="005808C8">
        <w:rPr>
          <w:rFonts w:ascii="Times New Roman" w:hAnsi="Times New Roman" w:cs="Times New Roman"/>
          <w:b/>
          <w:bCs/>
          <w:sz w:val="24"/>
          <w:szCs w:val="24"/>
          <w:u w:val="single"/>
        </w:rPr>
        <w:t>-Plasmid based vectors</w:t>
      </w:r>
      <w:r w:rsidR="005C7821" w:rsidRPr="005808C8">
        <w:rPr>
          <w:rFonts w:ascii="Times New Roman" w:hAnsi="Times New Roman" w:cs="Times New Roman"/>
          <w:b/>
          <w:bCs/>
          <w:sz w:val="24"/>
          <w:szCs w:val="24"/>
          <w:u w:val="single"/>
        </w:rPr>
        <w:t>)</w:t>
      </w:r>
    </w:p>
    <w:p w14:paraId="440E493B" w14:textId="091576D7" w:rsidR="005C7821" w:rsidRPr="005808C8" w:rsidRDefault="005C7821" w:rsidP="005808C8">
      <w:pPr>
        <w:spacing w:line="360" w:lineRule="auto"/>
        <w:jc w:val="both"/>
        <w:rPr>
          <w:rFonts w:ascii="Times New Roman" w:hAnsi="Times New Roman" w:cs="Times New Roman"/>
          <w:b/>
          <w:bCs/>
          <w:sz w:val="24"/>
          <w:szCs w:val="24"/>
          <w:u w:val="single"/>
        </w:rPr>
      </w:pPr>
      <w:proofErr w:type="spellStart"/>
      <w:r w:rsidRPr="005808C8">
        <w:rPr>
          <w:rFonts w:ascii="Times New Roman" w:hAnsi="Times New Roman" w:cs="Times New Roman"/>
          <w:b/>
          <w:bCs/>
          <w:sz w:val="24"/>
          <w:szCs w:val="24"/>
          <w:u w:val="single"/>
        </w:rPr>
        <w:t>Ti</w:t>
      </w:r>
      <w:proofErr w:type="spellEnd"/>
      <w:r w:rsidRPr="005808C8">
        <w:rPr>
          <w:rFonts w:ascii="Times New Roman" w:hAnsi="Times New Roman" w:cs="Times New Roman"/>
          <w:b/>
          <w:bCs/>
          <w:sz w:val="24"/>
          <w:szCs w:val="24"/>
          <w:u w:val="single"/>
        </w:rPr>
        <w:t>-plasmids</w:t>
      </w:r>
    </w:p>
    <w:p w14:paraId="3EAD164D" w14:textId="77777777" w:rsidR="00560B15" w:rsidRPr="005808C8" w:rsidRDefault="00560B15" w:rsidP="005808C8">
      <w:p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Crown gall is a neoplastic disease of most dicotyledonous plants and is caused by the soil bacterium </w:t>
      </w:r>
      <w:r w:rsidRPr="005808C8">
        <w:rPr>
          <w:rFonts w:ascii="Times New Roman" w:hAnsi="Times New Roman" w:cs="Times New Roman"/>
          <w:i/>
          <w:iCs/>
          <w:sz w:val="24"/>
          <w:szCs w:val="24"/>
        </w:rPr>
        <w:t>Agrobacterium</w:t>
      </w:r>
      <w:r w:rsidRPr="005808C8">
        <w:rPr>
          <w:rFonts w:ascii="Times New Roman" w:hAnsi="Times New Roman" w:cs="Times New Roman"/>
          <w:sz w:val="24"/>
          <w:szCs w:val="24"/>
        </w:rPr>
        <w:t xml:space="preserve"> </w:t>
      </w:r>
      <w:r w:rsidRPr="005808C8">
        <w:rPr>
          <w:rFonts w:ascii="Times New Roman" w:hAnsi="Times New Roman" w:cs="Times New Roman"/>
          <w:i/>
          <w:iCs/>
          <w:sz w:val="24"/>
          <w:szCs w:val="24"/>
        </w:rPr>
        <w:t>tumefaciens.</w:t>
      </w:r>
      <w:r w:rsidRPr="005808C8">
        <w:rPr>
          <w:rFonts w:ascii="Times New Roman" w:hAnsi="Times New Roman" w:cs="Times New Roman"/>
          <w:sz w:val="24"/>
          <w:szCs w:val="24"/>
        </w:rPr>
        <w:t xml:space="preserve"> A large extra-chromosomal plasmid in these bacteria was found to be responsible for its </w:t>
      </w:r>
      <w:proofErr w:type="spellStart"/>
      <w:r w:rsidRPr="005808C8">
        <w:rPr>
          <w:rFonts w:ascii="Times New Roman" w:hAnsi="Times New Roman" w:cs="Times New Roman"/>
          <w:sz w:val="24"/>
          <w:szCs w:val="24"/>
        </w:rPr>
        <w:t>tumor</w:t>
      </w:r>
      <w:proofErr w:type="spellEnd"/>
      <w:r w:rsidRPr="005808C8">
        <w:rPr>
          <w:rFonts w:ascii="Times New Roman" w:hAnsi="Times New Roman" w:cs="Times New Roman"/>
          <w:sz w:val="24"/>
          <w:szCs w:val="24"/>
        </w:rPr>
        <w:t xml:space="preserve">-inducing capacity and was, therefore, called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-plasmid.</w:t>
      </w:r>
    </w:p>
    <w:p w14:paraId="113D5A19" w14:textId="77777777" w:rsidR="00560B15" w:rsidRPr="005808C8" w:rsidRDefault="00560B15" w:rsidP="005808C8">
      <w:pPr>
        <w:spacing w:line="360" w:lineRule="auto"/>
        <w:jc w:val="both"/>
        <w:rPr>
          <w:rFonts w:ascii="Times New Roman" w:hAnsi="Times New Roman" w:cs="Times New Roman"/>
          <w:sz w:val="24"/>
          <w:szCs w:val="24"/>
        </w:rPr>
      </w:pP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w:t>
      </w:r>
      <w:hyperlink r:id="rId5" w:tooltip="Learn more about Plasmid from ScienceDirect's AI-generated Topic Pages" w:history="1">
        <w:r w:rsidRPr="005808C8">
          <w:rPr>
            <w:rStyle w:val="Hyperlink"/>
            <w:rFonts w:ascii="Times New Roman" w:hAnsi="Times New Roman" w:cs="Times New Roman"/>
            <w:color w:val="auto"/>
            <w:sz w:val="24"/>
            <w:szCs w:val="24"/>
            <w:u w:val="none"/>
          </w:rPr>
          <w:t>plasmids</w:t>
        </w:r>
      </w:hyperlink>
      <w:r w:rsidRPr="005808C8">
        <w:rPr>
          <w:rFonts w:ascii="Times New Roman" w:hAnsi="Times New Roman" w:cs="Times New Roman"/>
          <w:sz w:val="24"/>
          <w:szCs w:val="24"/>
        </w:rPr>
        <w:t> are large, often more than 200 kb long, </w:t>
      </w:r>
      <w:hyperlink r:id="rId6" w:tooltip="Learn more about Catabolic Plasmid from ScienceDirect's AI-generated Topic Pages" w:history="1">
        <w:r w:rsidRPr="005808C8">
          <w:rPr>
            <w:rStyle w:val="Hyperlink"/>
            <w:rFonts w:ascii="Times New Roman" w:hAnsi="Times New Roman" w:cs="Times New Roman"/>
            <w:color w:val="auto"/>
            <w:sz w:val="24"/>
            <w:szCs w:val="24"/>
            <w:u w:val="none"/>
          </w:rPr>
          <w:t>catabolic plasmids</w:t>
        </w:r>
      </w:hyperlink>
      <w:r w:rsidRPr="005808C8">
        <w:rPr>
          <w:rFonts w:ascii="Times New Roman" w:hAnsi="Times New Roman" w:cs="Times New Roman"/>
          <w:sz w:val="24"/>
          <w:szCs w:val="24"/>
        </w:rPr>
        <w:t> . A </w:t>
      </w:r>
      <w:proofErr w:type="spellStart"/>
      <w:r w:rsidRPr="005808C8">
        <w:rPr>
          <w:rFonts w:ascii="Times New Roman" w:hAnsi="Times New Roman" w:cs="Times New Roman"/>
          <w:sz w:val="24"/>
          <w:szCs w:val="24"/>
        </w:rPr>
        <w:fldChar w:fldCharType="begin"/>
      </w:r>
      <w:r w:rsidRPr="005808C8">
        <w:rPr>
          <w:rFonts w:ascii="Times New Roman" w:hAnsi="Times New Roman" w:cs="Times New Roman"/>
          <w:sz w:val="24"/>
          <w:szCs w:val="24"/>
        </w:rPr>
        <w:instrText xml:space="preserve"> HYPERLINK "https://www.sciencedirect.com/topics/medicine-and-dentistry/ti-plasmid-plant" \o "Learn more about Ti Plasmid (Plant) from ScienceDirect's AI-generated Topic Pages" </w:instrText>
      </w:r>
      <w:r w:rsidRPr="005808C8">
        <w:rPr>
          <w:rFonts w:ascii="Times New Roman" w:hAnsi="Times New Roman" w:cs="Times New Roman"/>
          <w:sz w:val="24"/>
          <w:szCs w:val="24"/>
        </w:rPr>
        <w:fldChar w:fldCharType="separate"/>
      </w:r>
      <w:r w:rsidRPr="005808C8">
        <w:rPr>
          <w:rStyle w:val="Hyperlink"/>
          <w:rFonts w:ascii="Times New Roman" w:hAnsi="Times New Roman" w:cs="Times New Roman"/>
          <w:color w:val="auto"/>
          <w:sz w:val="24"/>
          <w:szCs w:val="24"/>
          <w:u w:val="none"/>
        </w:rPr>
        <w:t>Ti</w:t>
      </w:r>
      <w:proofErr w:type="spellEnd"/>
      <w:r w:rsidRPr="005808C8">
        <w:rPr>
          <w:rStyle w:val="Hyperlink"/>
          <w:rFonts w:ascii="Times New Roman" w:hAnsi="Times New Roman" w:cs="Times New Roman"/>
          <w:color w:val="auto"/>
          <w:sz w:val="24"/>
          <w:szCs w:val="24"/>
          <w:u w:val="none"/>
        </w:rPr>
        <w:t xml:space="preserve"> plasmid</w:t>
      </w:r>
      <w:r w:rsidRPr="005808C8">
        <w:rPr>
          <w:rFonts w:ascii="Times New Roman" w:hAnsi="Times New Roman" w:cs="Times New Roman"/>
          <w:sz w:val="24"/>
          <w:szCs w:val="24"/>
        </w:rPr>
        <w:fldChar w:fldCharType="end"/>
      </w:r>
      <w:r w:rsidRPr="005808C8">
        <w:rPr>
          <w:rFonts w:ascii="Times New Roman" w:hAnsi="Times New Roman" w:cs="Times New Roman"/>
          <w:sz w:val="24"/>
          <w:szCs w:val="24"/>
        </w:rPr>
        <w:t> can be transferred by </w:t>
      </w:r>
      <w:hyperlink r:id="rId7" w:tooltip="Learn more about Conjugation from ScienceDirect's AI-generated Topic Pages" w:history="1">
        <w:r w:rsidRPr="005808C8">
          <w:rPr>
            <w:rStyle w:val="Hyperlink"/>
            <w:rFonts w:ascii="Times New Roman" w:hAnsi="Times New Roman" w:cs="Times New Roman"/>
            <w:color w:val="auto"/>
            <w:sz w:val="24"/>
            <w:szCs w:val="24"/>
            <w:u w:val="none"/>
          </w:rPr>
          <w:t>conjugation</w:t>
        </w:r>
      </w:hyperlink>
      <w:r w:rsidRPr="005808C8">
        <w:rPr>
          <w:rFonts w:ascii="Times New Roman" w:hAnsi="Times New Roman" w:cs="Times New Roman"/>
          <w:sz w:val="24"/>
          <w:szCs w:val="24"/>
        </w:rPr>
        <w:t> to most </w:t>
      </w:r>
      <w:hyperlink r:id="rId8" w:tooltip="Learn more about Agrobacterium from ScienceDirect's AI-generated Topic Pages" w:history="1">
        <w:r w:rsidRPr="005808C8">
          <w:rPr>
            <w:rStyle w:val="Hyperlink"/>
            <w:rFonts w:ascii="Times New Roman" w:hAnsi="Times New Roman" w:cs="Times New Roman"/>
            <w:i/>
            <w:iCs/>
            <w:color w:val="auto"/>
            <w:sz w:val="24"/>
            <w:szCs w:val="24"/>
            <w:u w:val="none"/>
          </w:rPr>
          <w:t>Agrobacterium</w:t>
        </w:r>
      </w:hyperlink>
      <w:r w:rsidRPr="005808C8">
        <w:rPr>
          <w:rFonts w:ascii="Times New Roman" w:hAnsi="Times New Roman" w:cs="Times New Roman"/>
          <w:sz w:val="24"/>
          <w:szCs w:val="24"/>
        </w:rPr>
        <w:t> and some </w:t>
      </w:r>
      <w:hyperlink r:id="rId9" w:tooltip="Learn more about Rhizobium from ScienceDirect's AI-generated Topic Pages" w:history="1">
        <w:r w:rsidRPr="005808C8">
          <w:rPr>
            <w:rStyle w:val="Hyperlink"/>
            <w:rFonts w:ascii="Times New Roman" w:hAnsi="Times New Roman" w:cs="Times New Roman"/>
            <w:i/>
            <w:iCs/>
            <w:color w:val="auto"/>
            <w:sz w:val="24"/>
            <w:szCs w:val="24"/>
            <w:u w:val="none"/>
          </w:rPr>
          <w:t>Rhizobium</w:t>
        </w:r>
      </w:hyperlink>
      <w:r w:rsidRPr="005808C8">
        <w:rPr>
          <w:rFonts w:ascii="Times New Roman" w:hAnsi="Times New Roman" w:cs="Times New Roman"/>
          <w:sz w:val="24"/>
          <w:szCs w:val="24"/>
        </w:rPr>
        <w:t xml:space="preserve"> species. </w:t>
      </w:r>
    </w:p>
    <w:p w14:paraId="79B6278D" w14:textId="77777777" w:rsidR="00560B15" w:rsidRPr="005808C8" w:rsidRDefault="00560B15" w:rsidP="005808C8">
      <w:p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 xml:space="preserve">A major characteristic of a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xml:space="preserve"> plasmid is that it contains, the </w:t>
      </w:r>
      <w:proofErr w:type="spellStart"/>
      <w:r w:rsidRPr="005808C8">
        <w:rPr>
          <w:rStyle w:val="Emphasis"/>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or virulence genes, which enable a copy of one or more segments (T-DNA) of the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xml:space="preserve"> plasmid be transferred into plant cells, where it can become integrated into the </w:t>
      </w:r>
      <w:hyperlink r:id="rId10" w:tooltip="Learn more about Plant Genome from ScienceDirect's AI-generated Topic Pages" w:history="1">
        <w:r w:rsidRPr="005808C8">
          <w:rPr>
            <w:rStyle w:val="Hyperlink"/>
            <w:rFonts w:ascii="Times New Roman" w:hAnsi="Times New Roman" w:cs="Times New Roman"/>
            <w:color w:val="auto"/>
            <w:sz w:val="24"/>
            <w:szCs w:val="24"/>
            <w:u w:val="none"/>
          </w:rPr>
          <w:t>plant genome</w:t>
        </w:r>
      </w:hyperlink>
      <w:r w:rsidRPr="005808C8">
        <w:rPr>
          <w:rFonts w:ascii="Times New Roman" w:hAnsi="Times New Roman" w:cs="Times New Roman"/>
          <w:sz w:val="24"/>
          <w:szCs w:val="24"/>
        </w:rPr>
        <w:t xml:space="preserve">. </w:t>
      </w:r>
    </w:p>
    <w:p w14:paraId="5C184E72" w14:textId="77777777" w:rsidR="00560B15" w:rsidRPr="005808C8" w:rsidRDefault="00560B15" w:rsidP="005808C8">
      <w:p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The genes encoded by the T-DNA are under eukaryotic control and can be expressed in a plant background. This can result in a plant </w:t>
      </w:r>
      <w:hyperlink r:id="rId11" w:tooltip="Learn more about Cell Proliferation from ScienceDirect's AI-generated Topic Pages" w:history="1">
        <w:r w:rsidRPr="005808C8">
          <w:rPr>
            <w:rStyle w:val="Hyperlink"/>
            <w:rFonts w:ascii="Times New Roman" w:hAnsi="Times New Roman" w:cs="Times New Roman"/>
            <w:color w:val="auto"/>
            <w:sz w:val="24"/>
            <w:szCs w:val="24"/>
            <w:u w:val="none"/>
          </w:rPr>
          <w:t>cell proliferation</w:t>
        </w:r>
      </w:hyperlink>
      <w:r w:rsidRPr="005808C8">
        <w:rPr>
          <w:rFonts w:ascii="Times New Roman" w:hAnsi="Times New Roman" w:cs="Times New Roman"/>
          <w:sz w:val="24"/>
          <w:szCs w:val="24"/>
        </w:rPr>
        <w:t> (crown gall formation) and the synthesis and secretion of a specific metabolite, of no use for the plant. These metabolites, called opines, are condensation products of amino acids, such as </w:t>
      </w:r>
      <w:hyperlink r:id="rId12" w:tooltip="Learn more about Arginine from ScienceDirect's AI-generated Topic Pages" w:history="1">
        <w:r w:rsidRPr="005808C8">
          <w:rPr>
            <w:rStyle w:val="Hyperlink"/>
            <w:rFonts w:ascii="Times New Roman" w:hAnsi="Times New Roman" w:cs="Times New Roman"/>
            <w:color w:val="auto"/>
            <w:sz w:val="24"/>
            <w:szCs w:val="24"/>
            <w:u w:val="none"/>
          </w:rPr>
          <w:t>arginine</w:t>
        </w:r>
      </w:hyperlink>
      <w:r w:rsidRPr="005808C8">
        <w:rPr>
          <w:rFonts w:ascii="Times New Roman" w:hAnsi="Times New Roman" w:cs="Times New Roman"/>
          <w:sz w:val="24"/>
          <w:szCs w:val="24"/>
        </w:rPr>
        <w:t> and lysine, and abundant plant metabolites such as </w:t>
      </w:r>
      <w:hyperlink r:id="rId13" w:tooltip="Learn more about Pyruvic Acid from ScienceDirect's AI-generated Topic Pages" w:history="1">
        <w:r w:rsidRPr="005808C8">
          <w:rPr>
            <w:rStyle w:val="Hyperlink"/>
            <w:rFonts w:ascii="Times New Roman" w:hAnsi="Times New Roman" w:cs="Times New Roman"/>
            <w:color w:val="auto"/>
            <w:sz w:val="24"/>
            <w:szCs w:val="24"/>
            <w:u w:val="none"/>
          </w:rPr>
          <w:t>pyruvic acid</w:t>
        </w:r>
      </w:hyperlink>
      <w:r w:rsidRPr="005808C8">
        <w:rPr>
          <w:rFonts w:ascii="Times New Roman" w:hAnsi="Times New Roman" w:cs="Times New Roman"/>
          <w:sz w:val="24"/>
          <w:szCs w:val="24"/>
        </w:rPr>
        <w:t>, </w:t>
      </w:r>
      <w:hyperlink r:id="rId14" w:tooltip="Learn more about 2 Oxoglutaric Acid from ScienceDirect's AI-generated Topic Pages" w:history="1">
        <w:r w:rsidRPr="005808C8">
          <w:rPr>
            <w:rStyle w:val="Hyperlink"/>
            <w:rFonts w:ascii="Times New Roman" w:hAnsi="Times New Roman" w:cs="Times New Roman"/>
            <w:color w:val="auto"/>
            <w:sz w:val="24"/>
            <w:szCs w:val="24"/>
            <w:u w:val="none"/>
          </w:rPr>
          <w:t>ketoglutaric acid</w:t>
        </w:r>
      </w:hyperlink>
      <w:r w:rsidRPr="005808C8">
        <w:rPr>
          <w:rFonts w:ascii="Times New Roman" w:hAnsi="Times New Roman" w:cs="Times New Roman"/>
          <w:sz w:val="24"/>
          <w:szCs w:val="24"/>
        </w:rPr>
        <w:t>, </w:t>
      </w:r>
      <w:hyperlink r:id="rId15" w:tooltip="Learn more about Succinic Acid from ScienceDirect's AI-generated Topic Pages" w:history="1">
        <w:r w:rsidRPr="005808C8">
          <w:rPr>
            <w:rStyle w:val="Hyperlink"/>
            <w:rFonts w:ascii="Times New Roman" w:hAnsi="Times New Roman" w:cs="Times New Roman"/>
            <w:color w:val="auto"/>
            <w:sz w:val="24"/>
            <w:szCs w:val="24"/>
            <w:u w:val="none"/>
          </w:rPr>
          <w:t>succinate</w:t>
        </w:r>
      </w:hyperlink>
      <w:r w:rsidRPr="005808C8">
        <w:rPr>
          <w:rFonts w:ascii="Times New Roman" w:hAnsi="Times New Roman" w:cs="Times New Roman"/>
          <w:sz w:val="24"/>
          <w:szCs w:val="24"/>
        </w:rPr>
        <w:t>, and </w:t>
      </w:r>
      <w:hyperlink r:id="rId16" w:tooltip="Learn more about Mannose from ScienceDirect's AI-generated Topic Pages" w:history="1">
        <w:r w:rsidRPr="005808C8">
          <w:rPr>
            <w:rStyle w:val="Hyperlink"/>
            <w:rFonts w:ascii="Times New Roman" w:hAnsi="Times New Roman" w:cs="Times New Roman"/>
            <w:color w:val="auto"/>
            <w:sz w:val="24"/>
            <w:szCs w:val="24"/>
            <w:u w:val="none"/>
          </w:rPr>
          <w:t>mannose</w:t>
        </w:r>
      </w:hyperlink>
      <w:r w:rsidRPr="005808C8">
        <w:rPr>
          <w:rFonts w:ascii="Times New Roman" w:hAnsi="Times New Roman" w:cs="Times New Roman"/>
          <w:sz w:val="24"/>
          <w:szCs w:val="24"/>
        </w:rPr>
        <w:t xml:space="preserve">. </w:t>
      </w:r>
    </w:p>
    <w:p w14:paraId="2B865FEE" w14:textId="77777777" w:rsidR="00560B15" w:rsidRPr="005808C8" w:rsidRDefault="00560B15" w:rsidP="005808C8">
      <w:p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 xml:space="preserve">Thus, crown gall disease is a naturally evolved genetic engineering process. Crown gall formation is the consequence of the transfer integration and expression of genes of T-DNA of </w:t>
      </w:r>
      <w:r w:rsidRPr="005808C8">
        <w:rPr>
          <w:rFonts w:ascii="Times New Roman" w:hAnsi="Times New Roman" w:cs="Times New Roman"/>
          <w:i/>
          <w:iCs/>
          <w:sz w:val="24"/>
          <w:szCs w:val="24"/>
        </w:rPr>
        <w:t>A. tumefaciens</w:t>
      </w:r>
      <w:r w:rsidRPr="005808C8">
        <w:rPr>
          <w:rFonts w:ascii="Times New Roman" w:hAnsi="Times New Roman" w:cs="Times New Roman"/>
          <w:sz w:val="24"/>
          <w:szCs w:val="24"/>
        </w:rPr>
        <w:t xml:space="preserve"> in the infected plant.</w:t>
      </w:r>
    </w:p>
    <w:p w14:paraId="5D1AF23E" w14:textId="77777777" w:rsidR="00560B15" w:rsidRPr="005808C8" w:rsidRDefault="00560B15" w:rsidP="005808C8">
      <w:pPr>
        <w:spacing w:line="360" w:lineRule="auto"/>
        <w:jc w:val="both"/>
        <w:rPr>
          <w:rFonts w:ascii="Times New Roman" w:hAnsi="Times New Roman" w:cs="Times New Roman"/>
          <w:b/>
          <w:bCs/>
          <w:sz w:val="24"/>
          <w:szCs w:val="24"/>
          <w:u w:val="single"/>
        </w:rPr>
      </w:pPr>
      <w:r w:rsidRPr="005808C8">
        <w:rPr>
          <w:rFonts w:ascii="Times New Roman" w:hAnsi="Times New Roman" w:cs="Times New Roman"/>
          <w:b/>
          <w:bCs/>
          <w:sz w:val="24"/>
          <w:szCs w:val="24"/>
          <w:u w:val="single"/>
        </w:rPr>
        <w:t xml:space="preserve">Organization of </w:t>
      </w:r>
      <w:proofErr w:type="spellStart"/>
      <w:r w:rsidRPr="005808C8">
        <w:rPr>
          <w:rFonts w:ascii="Times New Roman" w:hAnsi="Times New Roman" w:cs="Times New Roman"/>
          <w:b/>
          <w:bCs/>
          <w:sz w:val="24"/>
          <w:szCs w:val="24"/>
          <w:u w:val="single"/>
        </w:rPr>
        <w:t>Ti</w:t>
      </w:r>
      <w:proofErr w:type="spellEnd"/>
      <w:r w:rsidRPr="005808C8">
        <w:rPr>
          <w:rFonts w:ascii="Times New Roman" w:hAnsi="Times New Roman" w:cs="Times New Roman"/>
          <w:b/>
          <w:bCs/>
          <w:sz w:val="24"/>
          <w:szCs w:val="24"/>
          <w:u w:val="single"/>
        </w:rPr>
        <w:t xml:space="preserve"> plasmid</w:t>
      </w:r>
    </w:p>
    <w:p w14:paraId="6DCC2AFC" w14:textId="3DCD4A98" w:rsidR="00560B15" w:rsidRPr="005808C8" w:rsidRDefault="00560B15" w:rsidP="005808C8">
      <w:p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 xml:space="preserve">The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xml:space="preserve"> plasmid has three important </w:t>
      </w:r>
      <w:r w:rsidRPr="005808C8">
        <w:rPr>
          <w:rFonts w:ascii="Times New Roman" w:hAnsi="Times New Roman" w:cs="Times New Roman"/>
          <w:sz w:val="24"/>
          <w:szCs w:val="24"/>
        </w:rPr>
        <w:t>regions: -</w:t>
      </w:r>
      <w:r w:rsidRPr="005808C8">
        <w:rPr>
          <w:rFonts w:ascii="Times New Roman" w:hAnsi="Times New Roman" w:cs="Times New Roman"/>
          <w:sz w:val="24"/>
          <w:szCs w:val="24"/>
        </w:rPr>
        <w:t xml:space="preserve"> </w:t>
      </w:r>
    </w:p>
    <w:p w14:paraId="4C99E60E" w14:textId="77777777" w:rsidR="00560B15" w:rsidRPr="005808C8" w:rsidRDefault="00560B15" w:rsidP="005808C8">
      <w:pPr>
        <w:pStyle w:val="ListParagraph"/>
        <w:numPr>
          <w:ilvl w:val="0"/>
          <w:numId w:val="1"/>
        </w:num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T-DNA region: This region has the genes for the biosynthesis of auxin (aux), cytokinin (</w:t>
      </w:r>
      <w:proofErr w:type="spellStart"/>
      <w:r w:rsidRPr="005808C8">
        <w:rPr>
          <w:rFonts w:ascii="Times New Roman" w:hAnsi="Times New Roman" w:cs="Times New Roman"/>
          <w:sz w:val="24"/>
          <w:szCs w:val="24"/>
        </w:rPr>
        <w:t>cyt</w:t>
      </w:r>
      <w:proofErr w:type="spellEnd"/>
      <w:r w:rsidRPr="005808C8">
        <w:rPr>
          <w:rFonts w:ascii="Times New Roman" w:hAnsi="Times New Roman" w:cs="Times New Roman"/>
          <w:sz w:val="24"/>
          <w:szCs w:val="24"/>
        </w:rPr>
        <w:t>) and opine (</w:t>
      </w:r>
      <w:proofErr w:type="spellStart"/>
      <w:r w:rsidRPr="005808C8">
        <w:rPr>
          <w:rFonts w:ascii="Times New Roman" w:hAnsi="Times New Roman" w:cs="Times New Roman"/>
          <w:sz w:val="24"/>
          <w:szCs w:val="24"/>
        </w:rPr>
        <w:t>ocs</w:t>
      </w:r>
      <w:proofErr w:type="spellEnd"/>
      <w:r w:rsidRPr="005808C8">
        <w:rPr>
          <w:rFonts w:ascii="Times New Roman" w:hAnsi="Times New Roman" w:cs="Times New Roman"/>
          <w:sz w:val="24"/>
          <w:szCs w:val="24"/>
        </w:rPr>
        <w:t xml:space="preserve">), and is flanked by left and right borders. </w:t>
      </w:r>
      <w:r w:rsidRPr="005808C8">
        <w:rPr>
          <w:rFonts w:ascii="Times New Roman" w:hAnsi="Times New Roman" w:cs="Times New Roman"/>
          <w:sz w:val="24"/>
          <w:szCs w:val="24"/>
        </w:rPr>
        <w:sym w:font="Symbol" w:char="F07D"/>
      </w:r>
      <w:r w:rsidRPr="005808C8">
        <w:rPr>
          <w:rFonts w:ascii="Times New Roman" w:hAnsi="Times New Roman" w:cs="Times New Roman"/>
          <w:sz w:val="24"/>
          <w:szCs w:val="24"/>
        </w:rPr>
        <w:t xml:space="preserve"> T-DNA borders- A set of 24 kb sequences present on either side (right &amp; left) of T- DNA are also transferred to the plant cells. It is clearly established that the right border is more critical for T-DNA transfer. </w:t>
      </w:r>
    </w:p>
    <w:p w14:paraId="75A46679" w14:textId="07B38443" w:rsidR="00B343FB" w:rsidRPr="005808C8" w:rsidRDefault="00560B15" w:rsidP="005808C8">
      <w:pPr>
        <w:pStyle w:val="ListParagraph"/>
        <w:numPr>
          <w:ilvl w:val="0"/>
          <w:numId w:val="2"/>
        </w:numPr>
        <w:jc w:val="both"/>
        <w:rPr>
          <w:rFonts w:ascii="Times New Roman" w:hAnsi="Times New Roman" w:cs="Times New Roman"/>
          <w:sz w:val="24"/>
          <w:szCs w:val="24"/>
        </w:rPr>
      </w:pPr>
      <w:r w:rsidRPr="005808C8">
        <w:rPr>
          <w:rFonts w:ascii="Times New Roman" w:hAnsi="Times New Roman" w:cs="Times New Roman"/>
          <w:sz w:val="24"/>
          <w:szCs w:val="24"/>
        </w:rPr>
        <w:t xml:space="preserve">Virulence region: The genes responsible for the transfer of T-DNA into host plant are located outside T-DNA and the region is </w:t>
      </w:r>
      <w:proofErr w:type="spellStart"/>
      <w:r w:rsidRPr="005808C8">
        <w:rPr>
          <w:rFonts w:ascii="Times New Roman" w:hAnsi="Times New Roman" w:cs="Times New Roman"/>
          <w:sz w:val="24"/>
          <w:szCs w:val="24"/>
        </w:rPr>
        <w:t>reffered</w:t>
      </w:r>
      <w:proofErr w:type="spellEnd"/>
      <w:r w:rsidRPr="005808C8">
        <w:rPr>
          <w:rFonts w:ascii="Times New Roman" w:hAnsi="Times New Roman" w:cs="Times New Roman"/>
          <w:sz w:val="24"/>
          <w:szCs w:val="24"/>
        </w:rPr>
        <w:t xml:space="preserve"> to as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or virulence region. At least nine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-gene operons have been identified. These include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A,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G,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B1,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C1,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D1, D2,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D4 and </w:t>
      </w:r>
      <w:proofErr w:type="spellStart"/>
      <w:r w:rsidRPr="005808C8">
        <w:rPr>
          <w:rFonts w:ascii="Times New Roman" w:hAnsi="Times New Roman" w:cs="Times New Roman"/>
          <w:sz w:val="24"/>
          <w:szCs w:val="24"/>
        </w:rPr>
        <w:t>vir</w:t>
      </w:r>
      <w:proofErr w:type="spellEnd"/>
      <w:r w:rsidRPr="005808C8">
        <w:rPr>
          <w:rFonts w:ascii="Times New Roman" w:hAnsi="Times New Roman" w:cs="Times New Roman"/>
          <w:sz w:val="24"/>
          <w:szCs w:val="24"/>
        </w:rPr>
        <w:t xml:space="preserve"> E1, E2.</w:t>
      </w:r>
    </w:p>
    <w:p w14:paraId="0CE5A60E" w14:textId="77777777" w:rsidR="00560B15" w:rsidRPr="005808C8" w:rsidRDefault="00560B15" w:rsidP="005808C8">
      <w:pPr>
        <w:pStyle w:val="ListParagraph"/>
        <w:jc w:val="both"/>
        <w:rPr>
          <w:rFonts w:ascii="Times New Roman" w:hAnsi="Times New Roman" w:cs="Times New Roman"/>
          <w:sz w:val="24"/>
          <w:szCs w:val="24"/>
        </w:rPr>
      </w:pPr>
    </w:p>
    <w:p w14:paraId="7A7579A2" w14:textId="77777777" w:rsidR="00560B15" w:rsidRPr="005808C8" w:rsidRDefault="00560B15" w:rsidP="005808C8">
      <w:pPr>
        <w:pStyle w:val="ListParagraph"/>
        <w:numPr>
          <w:ilvl w:val="0"/>
          <w:numId w:val="1"/>
        </w:num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lastRenderedPageBreak/>
        <w:t xml:space="preserve">Opine catabolism region: This region codes for proteins involved in the uptake and metabolisms of opines. </w:t>
      </w:r>
    </w:p>
    <w:p w14:paraId="07C822CF" w14:textId="77777777" w:rsidR="00560B15" w:rsidRPr="005808C8" w:rsidRDefault="00560B15" w:rsidP="005808C8">
      <w:pPr>
        <w:pStyle w:val="ListParagraph"/>
        <w:numPr>
          <w:ilvl w:val="0"/>
          <w:numId w:val="1"/>
        </w:numPr>
        <w:spacing w:line="360" w:lineRule="auto"/>
        <w:jc w:val="both"/>
        <w:rPr>
          <w:rFonts w:ascii="Times New Roman" w:hAnsi="Times New Roman" w:cs="Times New Roman"/>
          <w:sz w:val="24"/>
          <w:szCs w:val="24"/>
        </w:rPr>
      </w:pPr>
      <w:r w:rsidRPr="005808C8">
        <w:rPr>
          <w:rFonts w:ascii="Times New Roman" w:hAnsi="Times New Roman" w:cs="Times New Roman"/>
          <w:sz w:val="24"/>
          <w:szCs w:val="24"/>
        </w:rPr>
        <w:t xml:space="preserve">Besides the above three there is </w:t>
      </w:r>
      <w:proofErr w:type="spellStart"/>
      <w:r w:rsidRPr="005808C8">
        <w:rPr>
          <w:rFonts w:ascii="Times New Roman" w:hAnsi="Times New Roman" w:cs="Times New Roman"/>
          <w:sz w:val="24"/>
          <w:szCs w:val="24"/>
        </w:rPr>
        <w:t>ori</w:t>
      </w:r>
      <w:proofErr w:type="spellEnd"/>
      <w:r w:rsidRPr="005808C8">
        <w:rPr>
          <w:rFonts w:ascii="Times New Roman" w:hAnsi="Times New Roman" w:cs="Times New Roman"/>
          <w:sz w:val="24"/>
          <w:szCs w:val="24"/>
        </w:rPr>
        <w:t xml:space="preserve"> region that responsible for origin of DNA replication which permit the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xml:space="preserve"> plasmid to be stably maintain in </w:t>
      </w:r>
      <w:r w:rsidRPr="005808C8">
        <w:rPr>
          <w:rFonts w:ascii="Times New Roman" w:hAnsi="Times New Roman" w:cs="Times New Roman"/>
          <w:i/>
          <w:iCs/>
          <w:sz w:val="24"/>
          <w:szCs w:val="24"/>
        </w:rPr>
        <w:t>A. tumefaciens.</w:t>
      </w:r>
    </w:p>
    <w:p w14:paraId="23EC027E" w14:textId="77777777" w:rsidR="00560B15" w:rsidRPr="005808C8" w:rsidRDefault="00560B15" w:rsidP="005808C8">
      <w:pPr>
        <w:spacing w:line="360" w:lineRule="auto"/>
        <w:jc w:val="both"/>
        <w:rPr>
          <w:rFonts w:ascii="Times New Roman" w:hAnsi="Times New Roman" w:cs="Times New Roman"/>
          <w:b/>
          <w:bCs/>
          <w:sz w:val="24"/>
          <w:szCs w:val="24"/>
          <w:u w:val="single"/>
        </w:rPr>
      </w:pPr>
      <w:r w:rsidRPr="005808C8">
        <w:rPr>
          <w:rFonts w:ascii="Times New Roman" w:hAnsi="Times New Roman" w:cs="Times New Roman"/>
          <w:b/>
          <w:bCs/>
          <w:sz w:val="24"/>
          <w:szCs w:val="24"/>
          <w:u w:val="single"/>
        </w:rPr>
        <w:t xml:space="preserve">Structure of </w:t>
      </w:r>
      <w:proofErr w:type="spellStart"/>
      <w:r w:rsidRPr="005808C8">
        <w:rPr>
          <w:rFonts w:ascii="Times New Roman" w:hAnsi="Times New Roman" w:cs="Times New Roman"/>
          <w:b/>
          <w:bCs/>
          <w:sz w:val="24"/>
          <w:szCs w:val="24"/>
          <w:u w:val="single"/>
        </w:rPr>
        <w:t>Ti</w:t>
      </w:r>
      <w:proofErr w:type="spellEnd"/>
      <w:r w:rsidRPr="005808C8">
        <w:rPr>
          <w:rFonts w:ascii="Times New Roman" w:hAnsi="Times New Roman" w:cs="Times New Roman"/>
          <w:b/>
          <w:bCs/>
          <w:sz w:val="24"/>
          <w:szCs w:val="24"/>
          <w:u w:val="single"/>
        </w:rPr>
        <w:t xml:space="preserve"> plasmid</w:t>
      </w:r>
    </w:p>
    <w:p w14:paraId="66057564" w14:textId="485A7AF4" w:rsidR="00560B15" w:rsidRPr="005808C8" w:rsidRDefault="000F5B9B" w:rsidP="005808C8">
      <w:pPr>
        <w:jc w:val="both"/>
        <w:rPr>
          <w:rFonts w:ascii="Times New Roman" w:hAnsi="Times New Roman" w:cs="Times New Roman"/>
          <w:sz w:val="24"/>
          <w:szCs w:val="24"/>
        </w:rPr>
      </w:pPr>
      <w:r w:rsidRPr="005808C8">
        <w:rPr>
          <w:rFonts w:ascii="Times New Roman" w:hAnsi="Times New Roman" w:cs="Times New Roman"/>
          <w:noProof/>
          <w:sz w:val="24"/>
          <w:szCs w:val="24"/>
        </w:rPr>
        <w:drawing>
          <wp:inline distT="0" distB="0" distL="0" distR="0" wp14:anchorId="00407B1E" wp14:editId="6EF0B0E5">
            <wp:extent cx="5495855" cy="3894667"/>
            <wp:effectExtent l="0" t="0" r="0" b="0"/>
            <wp:docPr id="1" name="Picture 1" descr="5 Genetic map of octopine-type Ti plasmid (Modi fi ed from R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Genetic map of octopine-type Ti plasmid (Modi fi ed from Ream ..."/>
                    <pic:cNvPicPr>
                      <a:picLocks noChangeAspect="1" noChangeArrowheads="1"/>
                    </pic:cNvPicPr>
                  </pic:nvPicPr>
                  <pic:blipFill rotWithShape="1">
                    <a:blip r:embed="rId17">
                      <a:extLst>
                        <a:ext uri="{28A0092B-C50C-407E-A947-70E740481C1C}">
                          <a14:useLocalDpi xmlns:a14="http://schemas.microsoft.com/office/drawing/2010/main" val="0"/>
                        </a:ext>
                      </a:extLst>
                    </a:blip>
                    <a:srcRect l="781" t="740" r="566" b="-1"/>
                    <a:stretch/>
                  </pic:blipFill>
                  <pic:spPr bwMode="auto">
                    <a:xfrm>
                      <a:off x="0" y="0"/>
                      <a:ext cx="5518051" cy="3910397"/>
                    </a:xfrm>
                    <a:prstGeom prst="rect">
                      <a:avLst/>
                    </a:prstGeom>
                    <a:noFill/>
                    <a:ln>
                      <a:noFill/>
                    </a:ln>
                    <a:extLst>
                      <a:ext uri="{53640926-AAD7-44D8-BBD7-CCE9431645EC}">
                        <a14:shadowObscured xmlns:a14="http://schemas.microsoft.com/office/drawing/2010/main"/>
                      </a:ext>
                    </a:extLst>
                  </pic:spPr>
                </pic:pic>
              </a:graphicData>
            </a:graphic>
          </wp:inline>
        </w:drawing>
      </w:r>
    </w:p>
    <w:p w14:paraId="522BB702" w14:textId="0961DE9C" w:rsidR="000F5B9B" w:rsidRPr="005808C8" w:rsidRDefault="000F5B9B" w:rsidP="005808C8">
      <w:pPr>
        <w:spacing w:after="0" w:line="360" w:lineRule="auto"/>
        <w:jc w:val="both"/>
        <w:rPr>
          <w:rFonts w:ascii="Times New Roman" w:hAnsi="Times New Roman" w:cs="Times New Roman"/>
          <w:b/>
          <w:bCs/>
          <w:sz w:val="24"/>
          <w:szCs w:val="24"/>
          <w:u w:val="single"/>
        </w:rPr>
      </w:pPr>
      <w:r w:rsidRPr="005808C8">
        <w:rPr>
          <w:rFonts w:ascii="Times New Roman" w:hAnsi="Times New Roman" w:cs="Times New Roman"/>
          <w:b/>
          <w:bCs/>
          <w:sz w:val="24"/>
          <w:szCs w:val="24"/>
          <w:u w:val="single"/>
        </w:rPr>
        <w:t xml:space="preserve">Constraints of Wild type </w:t>
      </w:r>
      <w:proofErr w:type="spellStart"/>
      <w:r w:rsidRPr="005808C8">
        <w:rPr>
          <w:rFonts w:ascii="Times New Roman" w:hAnsi="Times New Roman" w:cs="Times New Roman"/>
          <w:b/>
          <w:bCs/>
          <w:sz w:val="24"/>
          <w:szCs w:val="24"/>
          <w:u w:val="single"/>
        </w:rPr>
        <w:t>Ti</w:t>
      </w:r>
      <w:proofErr w:type="spellEnd"/>
      <w:r w:rsidR="001056BC" w:rsidRPr="005808C8">
        <w:rPr>
          <w:rFonts w:ascii="Times New Roman" w:hAnsi="Times New Roman" w:cs="Times New Roman"/>
          <w:b/>
          <w:bCs/>
          <w:sz w:val="24"/>
          <w:szCs w:val="24"/>
          <w:u w:val="single"/>
        </w:rPr>
        <w:t xml:space="preserve"> </w:t>
      </w:r>
      <w:r w:rsidRPr="005808C8">
        <w:rPr>
          <w:rFonts w:ascii="Times New Roman" w:hAnsi="Times New Roman" w:cs="Times New Roman"/>
          <w:b/>
          <w:bCs/>
          <w:sz w:val="24"/>
          <w:szCs w:val="24"/>
          <w:u w:val="single"/>
        </w:rPr>
        <w:t>plasmid</w:t>
      </w:r>
    </w:p>
    <w:p w14:paraId="293B1895" w14:textId="0AA5C59D" w:rsidR="000F5B9B" w:rsidRPr="005808C8" w:rsidRDefault="000F5B9B" w:rsidP="005808C8">
      <w:pPr>
        <w:pStyle w:val="Default"/>
        <w:numPr>
          <w:ilvl w:val="0"/>
          <w:numId w:val="3"/>
        </w:numPr>
        <w:spacing w:line="360" w:lineRule="auto"/>
        <w:jc w:val="both"/>
        <w:rPr>
          <w:rFonts w:ascii="Times New Roman" w:hAnsi="Times New Roman" w:cs="Times New Roman"/>
        </w:rPr>
      </w:pPr>
      <w:r w:rsidRPr="005808C8">
        <w:rPr>
          <w:rFonts w:ascii="Times New Roman" w:hAnsi="Times New Roman" w:cs="Times New Roman"/>
        </w:rPr>
        <w:t xml:space="preserve">Very large </w:t>
      </w:r>
    </w:p>
    <w:p w14:paraId="5B2AC333" w14:textId="149AE1B1" w:rsidR="000F5B9B" w:rsidRPr="005808C8" w:rsidRDefault="000F5B9B" w:rsidP="005808C8">
      <w:pPr>
        <w:pStyle w:val="Default"/>
        <w:numPr>
          <w:ilvl w:val="0"/>
          <w:numId w:val="3"/>
        </w:numPr>
        <w:spacing w:line="360" w:lineRule="auto"/>
        <w:jc w:val="both"/>
        <w:rPr>
          <w:rFonts w:ascii="Times New Roman" w:hAnsi="Times New Roman" w:cs="Times New Roman"/>
        </w:rPr>
      </w:pPr>
      <w:r w:rsidRPr="005808C8">
        <w:rPr>
          <w:rFonts w:ascii="Times New Roman" w:hAnsi="Times New Roman" w:cs="Times New Roman"/>
        </w:rPr>
        <w:t xml:space="preserve">Low copy number in </w:t>
      </w:r>
      <w:r w:rsidRPr="005808C8">
        <w:rPr>
          <w:rFonts w:ascii="Times New Roman" w:hAnsi="Times New Roman" w:cs="Times New Roman"/>
          <w:i/>
          <w:iCs/>
        </w:rPr>
        <w:t xml:space="preserve">Agrobacterium </w:t>
      </w:r>
    </w:p>
    <w:p w14:paraId="128F68C7" w14:textId="14D10BFC" w:rsidR="000F5B9B" w:rsidRPr="005808C8" w:rsidRDefault="000F5B9B" w:rsidP="005808C8">
      <w:pPr>
        <w:pStyle w:val="Default"/>
        <w:numPr>
          <w:ilvl w:val="0"/>
          <w:numId w:val="3"/>
        </w:numPr>
        <w:spacing w:line="360" w:lineRule="auto"/>
        <w:jc w:val="both"/>
        <w:rPr>
          <w:rFonts w:ascii="Times New Roman" w:hAnsi="Times New Roman" w:cs="Times New Roman"/>
        </w:rPr>
      </w:pPr>
      <w:r w:rsidRPr="005808C8">
        <w:rPr>
          <w:rFonts w:ascii="Times New Roman" w:hAnsi="Times New Roman" w:cs="Times New Roman"/>
        </w:rPr>
        <w:t xml:space="preserve">Difficult to isolate and manipulate in vitro </w:t>
      </w:r>
    </w:p>
    <w:p w14:paraId="22B34754" w14:textId="20A96170" w:rsidR="000F5B9B" w:rsidRPr="005808C8" w:rsidRDefault="000F5B9B" w:rsidP="005808C8">
      <w:pPr>
        <w:pStyle w:val="Default"/>
        <w:numPr>
          <w:ilvl w:val="0"/>
          <w:numId w:val="3"/>
        </w:numPr>
        <w:spacing w:line="360" w:lineRule="auto"/>
        <w:jc w:val="both"/>
        <w:rPr>
          <w:rFonts w:ascii="Times New Roman" w:hAnsi="Times New Roman" w:cs="Times New Roman"/>
        </w:rPr>
      </w:pPr>
      <w:r w:rsidRPr="005808C8">
        <w:rPr>
          <w:rFonts w:ascii="Times New Roman" w:hAnsi="Times New Roman" w:cs="Times New Roman"/>
        </w:rPr>
        <w:t xml:space="preserve">Do not replicate in </w:t>
      </w:r>
      <w:r w:rsidRPr="005808C8">
        <w:rPr>
          <w:rFonts w:ascii="Times New Roman" w:hAnsi="Times New Roman" w:cs="Times New Roman"/>
          <w:i/>
          <w:iCs/>
        </w:rPr>
        <w:t>Escherichia coli</w:t>
      </w:r>
      <w:r w:rsidRPr="005808C8">
        <w:rPr>
          <w:rFonts w:ascii="Times New Roman" w:hAnsi="Times New Roman" w:cs="Times New Roman"/>
        </w:rPr>
        <w:t xml:space="preserve">, the </w:t>
      </w:r>
      <w:r w:rsidR="00750E64" w:rsidRPr="005808C8">
        <w:rPr>
          <w:rFonts w:ascii="Times New Roman" w:hAnsi="Times New Roman" w:cs="Times New Roman"/>
        </w:rPr>
        <w:t>favoured</w:t>
      </w:r>
      <w:r w:rsidRPr="005808C8">
        <w:rPr>
          <w:rFonts w:ascii="Times New Roman" w:hAnsi="Times New Roman" w:cs="Times New Roman"/>
        </w:rPr>
        <w:t xml:space="preserve"> host for genetic manipulation. </w:t>
      </w:r>
    </w:p>
    <w:p w14:paraId="52C41B5C" w14:textId="1D0BD2DE" w:rsidR="000F5B9B" w:rsidRPr="005808C8" w:rsidRDefault="000F5B9B" w:rsidP="005808C8">
      <w:pPr>
        <w:pStyle w:val="Default"/>
        <w:numPr>
          <w:ilvl w:val="0"/>
          <w:numId w:val="3"/>
        </w:numPr>
        <w:spacing w:line="360" w:lineRule="auto"/>
        <w:jc w:val="both"/>
        <w:rPr>
          <w:rFonts w:ascii="Times New Roman" w:hAnsi="Times New Roman" w:cs="Times New Roman"/>
        </w:rPr>
      </w:pPr>
      <w:r w:rsidRPr="005808C8">
        <w:rPr>
          <w:rFonts w:ascii="Times New Roman" w:hAnsi="Times New Roman" w:cs="Times New Roman"/>
        </w:rPr>
        <w:t xml:space="preserve">T-DNA regions from wild-type </w:t>
      </w:r>
      <w:proofErr w:type="spellStart"/>
      <w:r w:rsidRPr="005808C8">
        <w:rPr>
          <w:rFonts w:ascii="Times New Roman" w:hAnsi="Times New Roman" w:cs="Times New Roman"/>
        </w:rPr>
        <w:t>Ti</w:t>
      </w:r>
      <w:proofErr w:type="spellEnd"/>
      <w:r w:rsidRPr="005808C8">
        <w:rPr>
          <w:rFonts w:ascii="Times New Roman" w:hAnsi="Times New Roman" w:cs="Times New Roman"/>
        </w:rPr>
        <w:t>-plasmids are generally large and do not contain unique</w:t>
      </w:r>
      <w:r w:rsidR="001056BC" w:rsidRPr="005808C8">
        <w:rPr>
          <w:rFonts w:ascii="Times New Roman" w:hAnsi="Times New Roman" w:cs="Times New Roman"/>
        </w:rPr>
        <w:t xml:space="preserve"> </w:t>
      </w:r>
      <w:r w:rsidRPr="005808C8">
        <w:rPr>
          <w:rFonts w:ascii="Times New Roman" w:hAnsi="Times New Roman" w:cs="Times New Roman"/>
        </w:rPr>
        <w:t xml:space="preserve">restriction endonuclease sites suitable for cloning a gene of interest. </w:t>
      </w:r>
    </w:p>
    <w:p w14:paraId="69A54592" w14:textId="1A26EF8E" w:rsidR="00750E64" w:rsidRPr="005808C8" w:rsidRDefault="00750E64" w:rsidP="005808C8">
      <w:pPr>
        <w:pStyle w:val="Default"/>
        <w:spacing w:line="360" w:lineRule="auto"/>
        <w:jc w:val="both"/>
        <w:rPr>
          <w:rFonts w:ascii="Times New Roman" w:hAnsi="Times New Roman" w:cs="Times New Roman"/>
          <w:b/>
          <w:bCs/>
          <w:u w:val="single"/>
        </w:rPr>
      </w:pPr>
      <w:r w:rsidRPr="005808C8">
        <w:rPr>
          <w:rFonts w:ascii="Times New Roman" w:hAnsi="Times New Roman" w:cs="Times New Roman"/>
          <w:b/>
          <w:bCs/>
          <w:u w:val="single"/>
        </w:rPr>
        <w:t>Features of efficient vector for plant transformation</w:t>
      </w:r>
    </w:p>
    <w:p w14:paraId="30B78C7F" w14:textId="77777777" w:rsidR="00750E64" w:rsidRPr="005808C8" w:rsidRDefault="00750E64" w:rsidP="005808C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A selectable marker gene that confers resistance to transformed plant cells. As these marker genes are prokaryotic origin, it is necessary to put them under the eukaryotic control (plant) of post transcriptional regulation signals, including promoter and a termination- poly adenylation sequence, to ensure that it is efficiently expressed in transformed plant cells. </w:t>
      </w:r>
    </w:p>
    <w:p w14:paraId="63F15C2B" w14:textId="77777777" w:rsidR="00750E64" w:rsidRPr="005808C8" w:rsidRDefault="00750E64" w:rsidP="005808C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lastRenderedPageBreak/>
        <w:t xml:space="preserve">An origin of replication that allows the plasmid to replicate in </w:t>
      </w:r>
      <w:proofErr w:type="gramStart"/>
      <w:r w:rsidRPr="005808C8">
        <w:rPr>
          <w:rFonts w:ascii="Times New Roman" w:hAnsi="Times New Roman" w:cs="Times New Roman"/>
          <w:i/>
          <w:iCs/>
          <w:color w:val="000000"/>
          <w:sz w:val="24"/>
          <w:szCs w:val="24"/>
        </w:rPr>
        <w:t>E.coli</w:t>
      </w:r>
      <w:proofErr w:type="gramEnd"/>
      <w:r w:rsidRPr="005808C8">
        <w:rPr>
          <w:rFonts w:ascii="Times New Roman" w:hAnsi="Times New Roman" w:cs="Times New Roman"/>
          <w:i/>
          <w:iCs/>
          <w:color w:val="000000"/>
          <w:sz w:val="24"/>
          <w:szCs w:val="24"/>
        </w:rPr>
        <w:t xml:space="preserve">. </w:t>
      </w:r>
    </w:p>
    <w:p w14:paraId="419A2E53" w14:textId="42D88F21" w:rsidR="00750E64" w:rsidRPr="005808C8" w:rsidRDefault="00750E64" w:rsidP="005808C8">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The right border sequence of the T-DNA which is necessary for T-DNA integration into plant cell DNA. </w:t>
      </w:r>
    </w:p>
    <w:p w14:paraId="6A458275" w14:textId="77777777" w:rsidR="00750E64" w:rsidRPr="005808C8" w:rsidRDefault="00750E64" w:rsidP="005808C8">
      <w:pPr>
        <w:pStyle w:val="ListParagraph"/>
        <w:numPr>
          <w:ilvl w:val="0"/>
          <w:numId w:val="4"/>
        </w:numPr>
        <w:autoSpaceDE w:val="0"/>
        <w:autoSpaceDN w:val="0"/>
        <w:adjustRightInd w:val="0"/>
        <w:spacing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A </w:t>
      </w:r>
      <w:proofErr w:type="spellStart"/>
      <w:r w:rsidRPr="005808C8">
        <w:rPr>
          <w:rFonts w:ascii="Times New Roman" w:hAnsi="Times New Roman" w:cs="Times New Roman"/>
          <w:color w:val="000000"/>
          <w:sz w:val="24"/>
          <w:szCs w:val="24"/>
        </w:rPr>
        <w:t>polylinker</w:t>
      </w:r>
      <w:proofErr w:type="spellEnd"/>
      <w:r w:rsidRPr="005808C8">
        <w:rPr>
          <w:rFonts w:ascii="Times New Roman" w:hAnsi="Times New Roman" w:cs="Times New Roman"/>
          <w:color w:val="000000"/>
          <w:sz w:val="24"/>
          <w:szCs w:val="24"/>
        </w:rPr>
        <w:t xml:space="preserve"> (MCS) to facilitate the insertion of cloned gene into the region between T-DNA border sequences. </w:t>
      </w:r>
    </w:p>
    <w:p w14:paraId="08F7B1B8" w14:textId="0459D0BB" w:rsidR="00750E64" w:rsidRPr="005808C8" w:rsidRDefault="007E294A" w:rsidP="005808C8">
      <w:pPr>
        <w:autoSpaceDE w:val="0"/>
        <w:autoSpaceDN w:val="0"/>
        <w:adjustRightInd w:val="0"/>
        <w:spacing w:after="0" w:line="360" w:lineRule="auto"/>
        <w:jc w:val="both"/>
        <w:rPr>
          <w:rFonts w:ascii="Times New Roman" w:hAnsi="Times New Roman" w:cs="Times New Roman"/>
          <w:b/>
          <w:bCs/>
          <w:sz w:val="24"/>
          <w:szCs w:val="24"/>
          <w:u w:val="single"/>
        </w:rPr>
      </w:pPr>
      <w:r w:rsidRPr="005808C8">
        <w:rPr>
          <w:rFonts w:ascii="Times New Roman" w:hAnsi="Times New Roman" w:cs="Times New Roman"/>
          <w:b/>
          <w:bCs/>
          <w:sz w:val="24"/>
          <w:szCs w:val="24"/>
          <w:u w:val="single"/>
        </w:rPr>
        <w:t>Co- integrate vectors</w:t>
      </w:r>
    </w:p>
    <w:p w14:paraId="04A94C1C" w14:textId="1A359719" w:rsidR="007E7E1E" w:rsidRPr="005808C8" w:rsidRDefault="007E7E1E" w:rsidP="005808C8">
      <w:p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They are the f</w:t>
      </w:r>
      <w:r w:rsidRPr="007E7E1E">
        <w:rPr>
          <w:rFonts w:ascii="Times New Roman" w:hAnsi="Times New Roman" w:cs="Times New Roman"/>
          <w:color w:val="000000"/>
          <w:sz w:val="24"/>
          <w:szCs w:val="24"/>
        </w:rPr>
        <w:t xml:space="preserve">irst types of modified and engineered </w:t>
      </w:r>
      <w:proofErr w:type="spellStart"/>
      <w:r w:rsidRPr="007E7E1E">
        <w:rPr>
          <w:rFonts w:ascii="Times New Roman" w:hAnsi="Times New Roman" w:cs="Times New Roman"/>
          <w:color w:val="000000"/>
          <w:sz w:val="24"/>
          <w:szCs w:val="24"/>
        </w:rPr>
        <w:t>Ti</w:t>
      </w:r>
      <w:proofErr w:type="spellEnd"/>
      <w:r w:rsidRPr="007E7E1E">
        <w:rPr>
          <w:rFonts w:ascii="Times New Roman" w:hAnsi="Times New Roman" w:cs="Times New Roman"/>
          <w:color w:val="000000"/>
          <w:sz w:val="24"/>
          <w:szCs w:val="24"/>
        </w:rPr>
        <w:t xml:space="preserve"> plasmids devised for Agrobacterium -mediated transformation, but are </w:t>
      </w:r>
      <w:r w:rsidRPr="007E7E1E">
        <w:rPr>
          <w:rFonts w:ascii="Times New Roman" w:hAnsi="Times New Roman" w:cs="Times New Roman"/>
          <w:b/>
          <w:bCs/>
          <w:color w:val="000000"/>
          <w:sz w:val="24"/>
          <w:szCs w:val="24"/>
        </w:rPr>
        <w:t>not widely used today</w:t>
      </w:r>
      <w:r w:rsidRPr="007E7E1E">
        <w:rPr>
          <w:rFonts w:ascii="Times New Roman" w:hAnsi="Times New Roman" w:cs="Times New Roman"/>
          <w:color w:val="000000"/>
          <w:sz w:val="24"/>
          <w:szCs w:val="24"/>
        </w:rPr>
        <w:t xml:space="preserve">. </w:t>
      </w:r>
    </w:p>
    <w:p w14:paraId="10EE7C5E" w14:textId="6C517720" w:rsidR="007E294A" w:rsidRPr="007E294A" w:rsidRDefault="007E294A" w:rsidP="005808C8">
      <w:p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sz w:val="24"/>
          <w:szCs w:val="24"/>
        </w:rPr>
        <w:t xml:space="preserve">Co-integrate vectors are the deletion derivatives of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xml:space="preserve">-plasmids. The DNA to be introduced into the plant transformation vector is sub cloned in a conventional </w:t>
      </w:r>
      <w:r w:rsidRPr="005808C8">
        <w:rPr>
          <w:rFonts w:ascii="Times New Roman" w:hAnsi="Times New Roman" w:cs="Times New Roman"/>
          <w:i/>
          <w:iCs/>
          <w:sz w:val="24"/>
          <w:szCs w:val="24"/>
        </w:rPr>
        <w:t xml:space="preserve">Escherichia coli </w:t>
      </w:r>
      <w:r w:rsidRPr="005808C8">
        <w:rPr>
          <w:rFonts w:ascii="Times New Roman" w:hAnsi="Times New Roman" w:cs="Times New Roman"/>
          <w:sz w:val="24"/>
          <w:szCs w:val="24"/>
        </w:rPr>
        <w:t xml:space="preserve">plasmid vector for easy manipulation, producing a so-called </w:t>
      </w:r>
      <w:r w:rsidRPr="005808C8">
        <w:rPr>
          <w:rFonts w:ascii="Times New Roman" w:hAnsi="Times New Roman" w:cs="Times New Roman"/>
          <w:i/>
          <w:iCs/>
          <w:sz w:val="24"/>
          <w:szCs w:val="24"/>
        </w:rPr>
        <w:t>intermediate vector</w:t>
      </w:r>
      <w:r w:rsidRPr="005808C8">
        <w:rPr>
          <w:rFonts w:ascii="Times New Roman" w:hAnsi="Times New Roman" w:cs="Times New Roman"/>
          <w:sz w:val="24"/>
          <w:szCs w:val="24"/>
        </w:rPr>
        <w:t xml:space="preserve">. These vectors are incapable of replication in </w:t>
      </w:r>
      <w:r w:rsidRPr="005808C8">
        <w:rPr>
          <w:rFonts w:ascii="Times New Roman" w:hAnsi="Times New Roman" w:cs="Times New Roman"/>
          <w:i/>
          <w:iCs/>
          <w:sz w:val="24"/>
          <w:szCs w:val="24"/>
        </w:rPr>
        <w:t xml:space="preserve">A. tumefaciens </w:t>
      </w:r>
      <w:r w:rsidRPr="005808C8">
        <w:rPr>
          <w:rFonts w:ascii="Times New Roman" w:hAnsi="Times New Roman" w:cs="Times New Roman"/>
          <w:sz w:val="24"/>
          <w:szCs w:val="24"/>
        </w:rPr>
        <w:t>and also lack conjugation functions. Transfer is achieved using a ‘triparental mating’ in which three bacterial strains are mixed together</w:t>
      </w:r>
      <w:r w:rsidRPr="005808C8">
        <w:rPr>
          <w:rFonts w:ascii="Times New Roman" w:hAnsi="Times New Roman" w:cs="Times New Roman"/>
          <w:sz w:val="24"/>
          <w:szCs w:val="24"/>
        </w:rPr>
        <w:t xml:space="preserve">. </w:t>
      </w:r>
      <w:r w:rsidRPr="007E294A">
        <w:rPr>
          <w:rFonts w:ascii="Times New Roman" w:hAnsi="Times New Roman" w:cs="Times New Roman"/>
          <w:color w:val="000000"/>
          <w:sz w:val="24"/>
          <w:szCs w:val="24"/>
        </w:rPr>
        <w:t xml:space="preserve">Three vectors are necessary in this system: </w:t>
      </w:r>
    </w:p>
    <w:p w14:paraId="2825D421" w14:textId="77777777" w:rsidR="007E294A" w:rsidRPr="007E294A" w:rsidRDefault="007E294A" w:rsidP="005808C8">
      <w:pPr>
        <w:autoSpaceDE w:val="0"/>
        <w:autoSpaceDN w:val="0"/>
        <w:adjustRightInd w:val="0"/>
        <w:spacing w:after="0" w:line="360" w:lineRule="auto"/>
        <w:jc w:val="both"/>
        <w:rPr>
          <w:rFonts w:ascii="Times New Roman" w:hAnsi="Times New Roman" w:cs="Times New Roman"/>
          <w:color w:val="000000"/>
          <w:sz w:val="24"/>
          <w:szCs w:val="24"/>
        </w:rPr>
      </w:pPr>
      <w:r w:rsidRPr="007E294A">
        <w:rPr>
          <w:rFonts w:ascii="Times New Roman" w:hAnsi="Times New Roman" w:cs="Times New Roman"/>
          <w:b/>
          <w:bCs/>
          <w:color w:val="000000"/>
          <w:sz w:val="24"/>
          <w:szCs w:val="24"/>
        </w:rPr>
        <w:t xml:space="preserve">A. Disarmed Agrobacterium </w:t>
      </w:r>
      <w:proofErr w:type="spellStart"/>
      <w:r w:rsidRPr="007E294A">
        <w:rPr>
          <w:rFonts w:ascii="Times New Roman" w:hAnsi="Times New Roman" w:cs="Times New Roman"/>
          <w:b/>
          <w:bCs/>
          <w:color w:val="000000"/>
          <w:sz w:val="24"/>
          <w:szCs w:val="24"/>
        </w:rPr>
        <w:t>Ti</w:t>
      </w:r>
      <w:proofErr w:type="spellEnd"/>
      <w:r w:rsidRPr="007E294A">
        <w:rPr>
          <w:rFonts w:ascii="Times New Roman" w:hAnsi="Times New Roman" w:cs="Times New Roman"/>
          <w:b/>
          <w:bCs/>
          <w:color w:val="000000"/>
          <w:sz w:val="24"/>
          <w:szCs w:val="24"/>
        </w:rPr>
        <w:t xml:space="preserve"> plasmids </w:t>
      </w:r>
    </w:p>
    <w:p w14:paraId="4E47AF62" w14:textId="77777777" w:rsidR="007E294A" w:rsidRPr="007E294A" w:rsidRDefault="007E294A" w:rsidP="005808C8">
      <w:pPr>
        <w:autoSpaceDE w:val="0"/>
        <w:autoSpaceDN w:val="0"/>
        <w:adjustRightInd w:val="0"/>
        <w:spacing w:after="0" w:line="360" w:lineRule="auto"/>
        <w:jc w:val="both"/>
        <w:rPr>
          <w:rFonts w:ascii="Times New Roman" w:hAnsi="Times New Roman" w:cs="Times New Roman"/>
          <w:color w:val="000000"/>
          <w:sz w:val="24"/>
          <w:szCs w:val="24"/>
        </w:rPr>
      </w:pPr>
      <w:r w:rsidRPr="007E294A">
        <w:rPr>
          <w:rFonts w:ascii="Times New Roman" w:hAnsi="Times New Roman" w:cs="Times New Roman"/>
          <w:color w:val="000000"/>
          <w:sz w:val="24"/>
          <w:szCs w:val="24"/>
        </w:rPr>
        <w:t xml:space="preserve">In these </w:t>
      </w:r>
      <w:proofErr w:type="spellStart"/>
      <w:r w:rsidRPr="007E294A">
        <w:rPr>
          <w:rFonts w:ascii="Times New Roman" w:hAnsi="Times New Roman" w:cs="Times New Roman"/>
          <w:color w:val="000000"/>
          <w:sz w:val="24"/>
          <w:szCs w:val="24"/>
        </w:rPr>
        <w:t>Ti</w:t>
      </w:r>
      <w:proofErr w:type="spellEnd"/>
      <w:r w:rsidRPr="007E294A">
        <w:rPr>
          <w:rFonts w:ascii="Times New Roman" w:hAnsi="Times New Roman" w:cs="Times New Roman"/>
          <w:color w:val="000000"/>
          <w:sz w:val="24"/>
          <w:szCs w:val="24"/>
        </w:rPr>
        <w:t xml:space="preserve"> plasmids, the oncogenes located in the T-DNA region have been replaced by exogenous DNA. </w:t>
      </w:r>
    </w:p>
    <w:p w14:paraId="2F2021B0" w14:textId="77777777" w:rsidR="007E294A" w:rsidRPr="007E294A" w:rsidRDefault="007E294A" w:rsidP="005808C8">
      <w:pPr>
        <w:autoSpaceDE w:val="0"/>
        <w:autoSpaceDN w:val="0"/>
        <w:adjustRightInd w:val="0"/>
        <w:spacing w:after="0" w:line="360" w:lineRule="auto"/>
        <w:jc w:val="both"/>
        <w:rPr>
          <w:rFonts w:ascii="Times New Roman" w:hAnsi="Times New Roman" w:cs="Times New Roman"/>
          <w:color w:val="000000"/>
          <w:sz w:val="24"/>
          <w:szCs w:val="24"/>
        </w:rPr>
      </w:pPr>
      <w:r w:rsidRPr="007E294A">
        <w:rPr>
          <w:rFonts w:ascii="Times New Roman" w:hAnsi="Times New Roman" w:cs="Times New Roman"/>
          <w:color w:val="000000"/>
          <w:sz w:val="24"/>
          <w:szCs w:val="24"/>
        </w:rPr>
        <w:t xml:space="preserve">Examples of these vectors include: </w:t>
      </w:r>
    </w:p>
    <w:p w14:paraId="7EB923AB" w14:textId="1232BDF1" w:rsidR="007E294A" w:rsidRPr="005808C8" w:rsidRDefault="007E294A" w:rsidP="005808C8">
      <w:pPr>
        <w:pStyle w:val="ListParagraph"/>
        <w:numPr>
          <w:ilvl w:val="0"/>
          <w:numId w:val="5"/>
        </w:numPr>
        <w:autoSpaceDE w:val="0"/>
        <w:autoSpaceDN w:val="0"/>
        <w:adjustRightInd w:val="0"/>
        <w:spacing w:after="164" w:line="360" w:lineRule="auto"/>
        <w:jc w:val="both"/>
        <w:rPr>
          <w:rFonts w:ascii="Times New Roman" w:hAnsi="Times New Roman" w:cs="Times New Roman"/>
          <w:color w:val="000000"/>
          <w:sz w:val="24"/>
          <w:szCs w:val="24"/>
        </w:rPr>
      </w:pPr>
      <w:r w:rsidRPr="005808C8">
        <w:rPr>
          <w:rFonts w:ascii="Times New Roman" w:hAnsi="Times New Roman" w:cs="Times New Roman"/>
          <w:b/>
          <w:bCs/>
          <w:color w:val="000000"/>
          <w:sz w:val="24"/>
          <w:szCs w:val="24"/>
        </w:rPr>
        <w:t xml:space="preserve">SEV series: </w:t>
      </w:r>
      <w:r w:rsidRPr="005808C8">
        <w:rPr>
          <w:rFonts w:ascii="Times New Roman" w:hAnsi="Times New Roman" w:cs="Times New Roman"/>
          <w:color w:val="000000"/>
          <w:sz w:val="24"/>
          <w:szCs w:val="24"/>
        </w:rPr>
        <w:t xml:space="preserve">the right border of the T-DNA together with the phytohormone genes coding for cytokinin and auxin are removed and replaced by a bacterial kanamycin resistance gene while the left border and a small part of the left segment (TL) of the original T-DNA (referred to as Left Inside Homology (LIH)) are left intact. </w:t>
      </w:r>
    </w:p>
    <w:p w14:paraId="7A01E070" w14:textId="06B8A94E" w:rsidR="007E294A" w:rsidRPr="005808C8" w:rsidRDefault="007E294A" w:rsidP="005808C8">
      <w:pPr>
        <w:pStyle w:val="ListParagraph"/>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808C8">
        <w:rPr>
          <w:rFonts w:ascii="Times New Roman" w:hAnsi="Times New Roman" w:cs="Times New Roman"/>
          <w:b/>
          <w:bCs/>
          <w:color w:val="000000"/>
          <w:sz w:val="24"/>
          <w:szCs w:val="24"/>
        </w:rPr>
        <w:t>pGV</w:t>
      </w:r>
      <w:proofErr w:type="spellEnd"/>
      <w:r w:rsidRPr="005808C8">
        <w:rPr>
          <w:rFonts w:ascii="Times New Roman" w:hAnsi="Times New Roman" w:cs="Times New Roman"/>
          <w:b/>
          <w:bCs/>
          <w:color w:val="000000"/>
          <w:sz w:val="24"/>
          <w:szCs w:val="24"/>
        </w:rPr>
        <w:t xml:space="preserve"> </w:t>
      </w:r>
      <w:r w:rsidRPr="005808C8">
        <w:rPr>
          <w:rFonts w:ascii="Times New Roman" w:hAnsi="Times New Roman" w:cs="Times New Roman"/>
          <w:color w:val="000000"/>
          <w:sz w:val="24"/>
          <w:szCs w:val="24"/>
        </w:rPr>
        <w:t xml:space="preserve">series: the phytohormone genes are excised and substituted by part of pBR322 vector sequence. The left and right border sequences as well as the nopaline synthase gene of the </w:t>
      </w:r>
      <w:proofErr w:type="spellStart"/>
      <w:r w:rsidRPr="005808C8">
        <w:rPr>
          <w:rFonts w:ascii="Times New Roman" w:hAnsi="Times New Roman" w:cs="Times New Roman"/>
          <w:color w:val="000000"/>
          <w:sz w:val="24"/>
          <w:szCs w:val="24"/>
        </w:rPr>
        <w:t>Ti</w:t>
      </w:r>
      <w:proofErr w:type="spellEnd"/>
      <w:r w:rsidRPr="005808C8">
        <w:rPr>
          <w:rFonts w:ascii="Times New Roman" w:hAnsi="Times New Roman" w:cs="Times New Roman"/>
          <w:color w:val="000000"/>
          <w:sz w:val="24"/>
          <w:szCs w:val="24"/>
        </w:rPr>
        <w:t xml:space="preserve"> plasmid are conserved. </w:t>
      </w:r>
    </w:p>
    <w:p w14:paraId="11AF3CA8" w14:textId="77777777" w:rsidR="007E294A" w:rsidRPr="007E294A" w:rsidRDefault="007E294A" w:rsidP="005808C8">
      <w:pPr>
        <w:autoSpaceDE w:val="0"/>
        <w:autoSpaceDN w:val="0"/>
        <w:adjustRightInd w:val="0"/>
        <w:spacing w:after="0" w:line="360" w:lineRule="auto"/>
        <w:jc w:val="both"/>
        <w:rPr>
          <w:rFonts w:ascii="Times New Roman" w:hAnsi="Times New Roman" w:cs="Times New Roman"/>
          <w:color w:val="000000"/>
          <w:sz w:val="24"/>
          <w:szCs w:val="24"/>
        </w:rPr>
      </w:pPr>
      <w:r w:rsidRPr="007E294A">
        <w:rPr>
          <w:rFonts w:ascii="Times New Roman" w:hAnsi="Times New Roman" w:cs="Times New Roman"/>
          <w:b/>
          <w:bCs/>
          <w:color w:val="000000"/>
          <w:sz w:val="24"/>
          <w:szCs w:val="24"/>
        </w:rPr>
        <w:t xml:space="preserve">B. Intermediate vectors </w:t>
      </w:r>
    </w:p>
    <w:p w14:paraId="0AB6A1B9" w14:textId="125F823F" w:rsidR="007E294A" w:rsidRPr="005808C8" w:rsidRDefault="007E294A" w:rsidP="005808C8">
      <w:pPr>
        <w:pStyle w:val="ListParagraph"/>
        <w:numPr>
          <w:ilvl w:val="0"/>
          <w:numId w:val="6"/>
        </w:numPr>
        <w:autoSpaceDE w:val="0"/>
        <w:autoSpaceDN w:val="0"/>
        <w:adjustRightInd w:val="0"/>
        <w:spacing w:after="164"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Small pBR322-based plasmids (E. coli vectors) containing a T-DNA region. </w:t>
      </w:r>
    </w:p>
    <w:p w14:paraId="1B66DB86" w14:textId="751478A9" w:rsidR="007E294A" w:rsidRPr="005808C8" w:rsidRDefault="007E294A" w:rsidP="005808C8">
      <w:pPr>
        <w:pStyle w:val="ListParagraph"/>
        <w:numPr>
          <w:ilvl w:val="0"/>
          <w:numId w:val="6"/>
        </w:numPr>
        <w:autoSpaceDE w:val="0"/>
        <w:autoSpaceDN w:val="0"/>
        <w:adjustRightInd w:val="0"/>
        <w:spacing w:after="164"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Used to overcome the problems derived from the large size of disarmed </w:t>
      </w:r>
      <w:proofErr w:type="spellStart"/>
      <w:r w:rsidRPr="005808C8">
        <w:rPr>
          <w:rFonts w:ascii="Times New Roman" w:hAnsi="Times New Roman" w:cs="Times New Roman"/>
          <w:color w:val="000000"/>
          <w:sz w:val="24"/>
          <w:szCs w:val="24"/>
        </w:rPr>
        <w:t>Ti</w:t>
      </w:r>
      <w:proofErr w:type="spellEnd"/>
      <w:r w:rsidRPr="005808C8">
        <w:rPr>
          <w:rFonts w:ascii="Times New Roman" w:hAnsi="Times New Roman" w:cs="Times New Roman"/>
          <w:color w:val="000000"/>
          <w:sz w:val="24"/>
          <w:szCs w:val="24"/>
        </w:rPr>
        <w:t xml:space="preserve"> plasmids and their lack of unique restriction sites. </w:t>
      </w:r>
    </w:p>
    <w:p w14:paraId="43D59F8F" w14:textId="77777777" w:rsidR="007E7E1E" w:rsidRPr="005808C8" w:rsidRDefault="007E294A" w:rsidP="005808C8">
      <w:pPr>
        <w:pStyle w:val="ListParagraph"/>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Intermediate vectors are replicated in </w:t>
      </w:r>
      <w:r w:rsidRPr="005808C8">
        <w:rPr>
          <w:rFonts w:ascii="Times New Roman" w:hAnsi="Times New Roman" w:cs="Times New Roman"/>
          <w:b/>
          <w:bCs/>
          <w:i/>
          <w:iCs/>
          <w:color w:val="000000"/>
          <w:sz w:val="24"/>
          <w:szCs w:val="24"/>
        </w:rPr>
        <w:t xml:space="preserve">E. coli </w:t>
      </w:r>
      <w:r w:rsidRPr="005808C8">
        <w:rPr>
          <w:rFonts w:ascii="Times New Roman" w:hAnsi="Times New Roman" w:cs="Times New Roman"/>
          <w:color w:val="000000"/>
          <w:sz w:val="24"/>
          <w:szCs w:val="24"/>
        </w:rPr>
        <w:t xml:space="preserve">and are transferred into Agrobacterium by conjugation. They cannot replicate in </w:t>
      </w:r>
      <w:r w:rsidRPr="005808C8">
        <w:rPr>
          <w:rFonts w:ascii="Times New Roman" w:hAnsi="Times New Roman" w:cs="Times New Roman"/>
          <w:b/>
          <w:bCs/>
          <w:i/>
          <w:iCs/>
          <w:color w:val="000000"/>
          <w:sz w:val="24"/>
          <w:szCs w:val="24"/>
        </w:rPr>
        <w:t xml:space="preserve">A. tumefaciens </w:t>
      </w:r>
      <w:r w:rsidRPr="005808C8">
        <w:rPr>
          <w:rFonts w:ascii="Times New Roman" w:hAnsi="Times New Roman" w:cs="Times New Roman"/>
          <w:color w:val="000000"/>
          <w:sz w:val="24"/>
          <w:szCs w:val="24"/>
        </w:rPr>
        <w:t xml:space="preserve">and therefore, carry DNA segments homologous to the disarmed T-DNA to permit recombination to form a co-integrated T-DNA structure. </w:t>
      </w:r>
    </w:p>
    <w:p w14:paraId="25A64DB2" w14:textId="1AFF00FD" w:rsidR="007E294A" w:rsidRPr="005808C8" w:rsidRDefault="007E294A" w:rsidP="005808C8">
      <w:p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b/>
          <w:bCs/>
          <w:color w:val="000000"/>
          <w:sz w:val="24"/>
          <w:szCs w:val="24"/>
        </w:rPr>
        <w:lastRenderedPageBreak/>
        <w:t xml:space="preserve">C. Helper vectors </w:t>
      </w:r>
    </w:p>
    <w:p w14:paraId="40EF6FF9" w14:textId="566EB78D" w:rsidR="000F5B9B" w:rsidRPr="005808C8" w:rsidRDefault="007E294A" w:rsidP="005808C8">
      <w:pPr>
        <w:autoSpaceDE w:val="0"/>
        <w:autoSpaceDN w:val="0"/>
        <w:adjustRightInd w:val="0"/>
        <w:spacing w:after="0" w:line="360" w:lineRule="auto"/>
        <w:jc w:val="both"/>
        <w:rPr>
          <w:rFonts w:ascii="Times New Roman" w:hAnsi="Times New Roman" w:cs="Times New Roman"/>
          <w:sz w:val="24"/>
          <w:szCs w:val="24"/>
        </w:rPr>
      </w:pPr>
      <w:r w:rsidRPr="005808C8">
        <w:rPr>
          <w:rFonts w:ascii="Times New Roman" w:hAnsi="Times New Roman" w:cs="Times New Roman"/>
          <w:color w:val="000000"/>
          <w:sz w:val="24"/>
          <w:szCs w:val="24"/>
        </w:rPr>
        <w:t>These are small plasmids maintained in E. coli that contain transfer (</w:t>
      </w:r>
      <w:proofErr w:type="spellStart"/>
      <w:r w:rsidRPr="005808C8">
        <w:rPr>
          <w:rFonts w:ascii="Times New Roman" w:hAnsi="Times New Roman" w:cs="Times New Roman"/>
          <w:color w:val="000000"/>
          <w:sz w:val="24"/>
          <w:szCs w:val="24"/>
        </w:rPr>
        <w:t>tra</w:t>
      </w:r>
      <w:proofErr w:type="spellEnd"/>
      <w:r w:rsidRPr="005808C8">
        <w:rPr>
          <w:rFonts w:ascii="Times New Roman" w:hAnsi="Times New Roman" w:cs="Times New Roman"/>
          <w:color w:val="000000"/>
          <w:sz w:val="24"/>
          <w:szCs w:val="24"/>
        </w:rPr>
        <w:t>) and mobilization (mob) genes, which allow the transfer of the conjugation-deficient intermediate vectors into Agrobacterium.</w:t>
      </w:r>
      <w:r w:rsidR="00CA5158" w:rsidRPr="005808C8">
        <w:rPr>
          <w:rFonts w:ascii="Times New Roman" w:hAnsi="Times New Roman" w:cs="Times New Roman"/>
          <w:noProof/>
          <w:sz w:val="24"/>
          <w:szCs w:val="24"/>
        </w:rPr>
        <w:drawing>
          <wp:inline distT="0" distB="0" distL="0" distR="0" wp14:anchorId="3091EB64" wp14:editId="5755906E">
            <wp:extent cx="5731933" cy="3482623"/>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1670" t="29151" r="28503" b="6225"/>
                    <a:stretch/>
                  </pic:blipFill>
                  <pic:spPr bwMode="auto">
                    <a:xfrm>
                      <a:off x="0" y="0"/>
                      <a:ext cx="5742329" cy="3488940"/>
                    </a:xfrm>
                    <a:prstGeom prst="rect">
                      <a:avLst/>
                    </a:prstGeom>
                    <a:ln>
                      <a:noFill/>
                    </a:ln>
                    <a:extLst>
                      <a:ext uri="{53640926-AAD7-44D8-BBD7-CCE9431645EC}">
                        <a14:shadowObscured xmlns:a14="http://schemas.microsoft.com/office/drawing/2010/main"/>
                      </a:ext>
                    </a:extLst>
                  </pic:spPr>
                </pic:pic>
              </a:graphicData>
            </a:graphic>
          </wp:inline>
        </w:drawing>
      </w:r>
    </w:p>
    <w:p w14:paraId="7EC831B3" w14:textId="5835E074" w:rsidR="006F04AD" w:rsidRPr="006F04AD" w:rsidRDefault="008B076E" w:rsidP="005808C8">
      <w:p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sz w:val="24"/>
          <w:szCs w:val="24"/>
        </w:rPr>
        <w:t xml:space="preserve">Conjugation between the two </w:t>
      </w:r>
      <w:r w:rsidRPr="005808C8">
        <w:rPr>
          <w:rFonts w:ascii="Times New Roman" w:hAnsi="Times New Roman" w:cs="Times New Roman"/>
          <w:i/>
          <w:iCs/>
          <w:sz w:val="24"/>
          <w:szCs w:val="24"/>
        </w:rPr>
        <w:t xml:space="preserve">E. coli </w:t>
      </w:r>
      <w:r w:rsidRPr="005808C8">
        <w:rPr>
          <w:rFonts w:ascii="Times New Roman" w:hAnsi="Times New Roman" w:cs="Times New Roman"/>
          <w:sz w:val="24"/>
          <w:szCs w:val="24"/>
        </w:rPr>
        <w:t xml:space="preserve">strains transfers the helper plasmid to the carrier of the intermediate vector, which in turn is mobilized and transferred to the recipient </w:t>
      </w:r>
      <w:r w:rsidRPr="005808C8">
        <w:rPr>
          <w:rFonts w:ascii="Times New Roman" w:hAnsi="Times New Roman" w:cs="Times New Roman"/>
          <w:i/>
          <w:iCs/>
          <w:sz w:val="24"/>
          <w:szCs w:val="24"/>
        </w:rPr>
        <w:t xml:space="preserve">Agrobacterium. </w:t>
      </w:r>
      <w:r w:rsidRPr="005808C8">
        <w:rPr>
          <w:rFonts w:ascii="Times New Roman" w:hAnsi="Times New Roman" w:cs="Times New Roman"/>
          <w:sz w:val="24"/>
          <w:szCs w:val="24"/>
        </w:rPr>
        <w:t xml:space="preserve">Homologous recombination between the T-DNA sequences of the </w:t>
      </w:r>
      <w:proofErr w:type="spellStart"/>
      <w:r w:rsidRPr="005808C8">
        <w:rPr>
          <w:rFonts w:ascii="Times New Roman" w:hAnsi="Times New Roman" w:cs="Times New Roman"/>
          <w:sz w:val="24"/>
          <w:szCs w:val="24"/>
        </w:rPr>
        <w:t>Ti</w:t>
      </w:r>
      <w:proofErr w:type="spellEnd"/>
      <w:r w:rsidRPr="005808C8">
        <w:rPr>
          <w:rFonts w:ascii="Times New Roman" w:hAnsi="Times New Roman" w:cs="Times New Roman"/>
          <w:sz w:val="24"/>
          <w:szCs w:val="24"/>
        </w:rPr>
        <w:t xml:space="preserve"> plasmid and intermediate vector forms a large co- integrate plasmid resulting in the transfer of recombinant T-DNA to the plant genome.</w:t>
      </w:r>
    </w:p>
    <w:p w14:paraId="7D2058F1" w14:textId="332D7A55" w:rsidR="006F04AD" w:rsidRPr="005808C8" w:rsidRDefault="008B076E" w:rsidP="005808C8">
      <w:pPr>
        <w:jc w:val="both"/>
        <w:rPr>
          <w:rFonts w:ascii="Times New Roman" w:hAnsi="Times New Roman" w:cs="Times New Roman"/>
          <w:sz w:val="24"/>
          <w:szCs w:val="24"/>
        </w:rPr>
      </w:pPr>
      <w:r w:rsidRPr="005808C8">
        <w:rPr>
          <w:rFonts w:ascii="Times New Roman" w:hAnsi="Times New Roman" w:cs="Times New Roman"/>
          <w:noProof/>
          <w:sz w:val="24"/>
          <w:szCs w:val="24"/>
        </w:rPr>
        <w:drawing>
          <wp:inline distT="0" distB="0" distL="0" distR="0" wp14:anchorId="04419FC7" wp14:editId="4131EAA2">
            <wp:extent cx="5536624" cy="2921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3607"/>
                    <a:stretch/>
                  </pic:blipFill>
                  <pic:spPr bwMode="auto">
                    <a:xfrm>
                      <a:off x="0" y="0"/>
                      <a:ext cx="5626495" cy="2968414"/>
                    </a:xfrm>
                    <a:prstGeom prst="rect">
                      <a:avLst/>
                    </a:prstGeom>
                    <a:noFill/>
                    <a:ln>
                      <a:noFill/>
                    </a:ln>
                    <a:extLst>
                      <a:ext uri="{53640926-AAD7-44D8-BBD7-CCE9431645EC}">
                        <a14:shadowObscured xmlns:a14="http://schemas.microsoft.com/office/drawing/2010/main"/>
                      </a:ext>
                    </a:extLst>
                  </pic:spPr>
                </pic:pic>
              </a:graphicData>
            </a:graphic>
          </wp:inline>
        </w:drawing>
      </w:r>
    </w:p>
    <w:p w14:paraId="23601DBF" w14:textId="77777777" w:rsidR="0040441B" w:rsidRPr="0040441B" w:rsidRDefault="0040441B" w:rsidP="005808C8">
      <w:pPr>
        <w:autoSpaceDE w:val="0"/>
        <w:autoSpaceDN w:val="0"/>
        <w:adjustRightInd w:val="0"/>
        <w:spacing w:after="0" w:line="360" w:lineRule="auto"/>
        <w:jc w:val="both"/>
        <w:rPr>
          <w:rFonts w:ascii="Times New Roman" w:hAnsi="Times New Roman" w:cs="Times New Roman"/>
          <w:color w:val="000000"/>
          <w:sz w:val="24"/>
          <w:szCs w:val="24"/>
        </w:rPr>
      </w:pPr>
      <w:r w:rsidRPr="0040441B">
        <w:rPr>
          <w:rFonts w:ascii="Times New Roman" w:hAnsi="Times New Roman" w:cs="Times New Roman"/>
          <w:color w:val="000000"/>
          <w:sz w:val="24"/>
          <w:szCs w:val="24"/>
        </w:rPr>
        <w:lastRenderedPageBreak/>
        <w:t xml:space="preserve">A resulting co-integrated plasmid assembled by in vitro manipulation normally contains: </w:t>
      </w:r>
    </w:p>
    <w:p w14:paraId="28E49D0D" w14:textId="77777777" w:rsidR="0040441B" w:rsidRPr="005808C8" w:rsidRDefault="0040441B" w:rsidP="005808C8">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808C8">
        <w:rPr>
          <w:rFonts w:ascii="Times New Roman" w:hAnsi="Times New Roman" w:cs="Times New Roman"/>
          <w:b/>
          <w:bCs/>
          <w:color w:val="000000"/>
          <w:sz w:val="24"/>
          <w:szCs w:val="24"/>
        </w:rPr>
        <w:t>vir</w:t>
      </w:r>
      <w:proofErr w:type="spellEnd"/>
      <w:r w:rsidRPr="005808C8">
        <w:rPr>
          <w:rFonts w:ascii="Times New Roman" w:hAnsi="Times New Roman" w:cs="Times New Roman"/>
          <w:b/>
          <w:bCs/>
          <w:color w:val="000000"/>
          <w:sz w:val="24"/>
          <w:szCs w:val="24"/>
        </w:rPr>
        <w:t xml:space="preserve"> genes</w:t>
      </w:r>
      <w:r w:rsidRPr="005808C8">
        <w:rPr>
          <w:rFonts w:ascii="Times New Roman" w:hAnsi="Times New Roman" w:cs="Times New Roman"/>
          <w:color w:val="000000"/>
          <w:sz w:val="24"/>
          <w:szCs w:val="24"/>
        </w:rPr>
        <w:t xml:space="preserve">, </w:t>
      </w:r>
    </w:p>
    <w:p w14:paraId="7EC00AF7" w14:textId="36C118E3" w:rsidR="0040441B" w:rsidRPr="005808C8" w:rsidRDefault="0040441B" w:rsidP="005808C8">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left and right </w:t>
      </w:r>
      <w:r w:rsidRPr="005808C8">
        <w:rPr>
          <w:rFonts w:ascii="Times New Roman" w:hAnsi="Times New Roman" w:cs="Times New Roman"/>
          <w:b/>
          <w:bCs/>
          <w:color w:val="000000"/>
          <w:sz w:val="24"/>
          <w:szCs w:val="24"/>
        </w:rPr>
        <w:t>T-DNA borders</w:t>
      </w:r>
      <w:r w:rsidRPr="005808C8">
        <w:rPr>
          <w:rFonts w:ascii="Times New Roman" w:hAnsi="Times New Roman" w:cs="Times New Roman"/>
          <w:color w:val="000000"/>
          <w:sz w:val="24"/>
          <w:szCs w:val="24"/>
        </w:rPr>
        <w:t xml:space="preserve">, </w:t>
      </w:r>
    </w:p>
    <w:p w14:paraId="28719E71" w14:textId="3C087506" w:rsidR="0040441B" w:rsidRPr="005808C8" w:rsidRDefault="0040441B" w:rsidP="005808C8">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A</w:t>
      </w:r>
      <w:r w:rsidRPr="005808C8">
        <w:rPr>
          <w:rFonts w:ascii="Times New Roman" w:hAnsi="Times New Roman" w:cs="Times New Roman"/>
          <w:color w:val="000000"/>
          <w:sz w:val="24"/>
          <w:szCs w:val="24"/>
        </w:rPr>
        <w:t xml:space="preserve">n </w:t>
      </w:r>
      <w:r w:rsidRPr="005808C8">
        <w:rPr>
          <w:rFonts w:ascii="Times New Roman" w:hAnsi="Times New Roman" w:cs="Times New Roman"/>
          <w:b/>
          <w:bCs/>
          <w:color w:val="000000"/>
          <w:sz w:val="24"/>
          <w:szCs w:val="24"/>
        </w:rPr>
        <w:t xml:space="preserve">exogenous DNA sequence </w:t>
      </w:r>
      <w:r w:rsidRPr="005808C8">
        <w:rPr>
          <w:rFonts w:ascii="Times New Roman" w:hAnsi="Times New Roman" w:cs="Times New Roman"/>
          <w:color w:val="000000"/>
          <w:sz w:val="24"/>
          <w:szCs w:val="24"/>
        </w:rPr>
        <w:t xml:space="preserve">between the two T-DNA borders, </w:t>
      </w:r>
    </w:p>
    <w:p w14:paraId="29D82081" w14:textId="2B7E2D64" w:rsidR="0040441B" w:rsidRPr="005808C8" w:rsidRDefault="0040441B" w:rsidP="005808C8">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plant and bacterial </w:t>
      </w:r>
      <w:r w:rsidRPr="005808C8">
        <w:rPr>
          <w:rFonts w:ascii="Times New Roman" w:hAnsi="Times New Roman" w:cs="Times New Roman"/>
          <w:i/>
          <w:iCs/>
          <w:color w:val="000000"/>
          <w:sz w:val="24"/>
          <w:szCs w:val="24"/>
        </w:rPr>
        <w:t xml:space="preserve">(E. coli and A. </w:t>
      </w:r>
      <w:proofErr w:type="spellStart"/>
      <w:r w:rsidRPr="005808C8">
        <w:rPr>
          <w:rFonts w:ascii="Times New Roman" w:hAnsi="Times New Roman" w:cs="Times New Roman"/>
          <w:i/>
          <w:iCs/>
          <w:color w:val="000000"/>
          <w:sz w:val="24"/>
          <w:szCs w:val="24"/>
        </w:rPr>
        <w:t>tumifaciens</w:t>
      </w:r>
      <w:proofErr w:type="spellEnd"/>
      <w:r w:rsidRPr="005808C8">
        <w:rPr>
          <w:rFonts w:ascii="Times New Roman" w:hAnsi="Times New Roman" w:cs="Times New Roman"/>
          <w:i/>
          <w:iCs/>
          <w:color w:val="000000"/>
          <w:sz w:val="24"/>
          <w:szCs w:val="24"/>
        </w:rPr>
        <w:t xml:space="preserve">) </w:t>
      </w:r>
      <w:r w:rsidRPr="005808C8">
        <w:rPr>
          <w:rFonts w:ascii="Times New Roman" w:hAnsi="Times New Roman" w:cs="Times New Roman"/>
          <w:b/>
          <w:bCs/>
          <w:color w:val="000000"/>
          <w:sz w:val="24"/>
          <w:szCs w:val="24"/>
        </w:rPr>
        <w:t>selectable markers</w:t>
      </w:r>
      <w:r w:rsidRPr="005808C8">
        <w:rPr>
          <w:rFonts w:ascii="Times New Roman" w:hAnsi="Times New Roman" w:cs="Times New Roman"/>
          <w:color w:val="000000"/>
          <w:sz w:val="24"/>
          <w:szCs w:val="24"/>
        </w:rPr>
        <w:t xml:space="preserve">, </w:t>
      </w:r>
    </w:p>
    <w:p w14:paraId="6363CB54" w14:textId="22A01060" w:rsidR="0040441B" w:rsidRPr="005808C8" w:rsidRDefault="0040441B" w:rsidP="005808C8">
      <w:pPr>
        <w:pStyle w:val="ListParagraph"/>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b/>
          <w:bCs/>
          <w:i/>
          <w:iCs/>
          <w:color w:val="000000"/>
          <w:sz w:val="24"/>
          <w:szCs w:val="24"/>
        </w:rPr>
        <w:t xml:space="preserve">E. coli </w:t>
      </w:r>
      <w:r w:rsidRPr="005808C8">
        <w:rPr>
          <w:rFonts w:ascii="Times New Roman" w:hAnsi="Times New Roman" w:cs="Times New Roman"/>
          <w:color w:val="000000"/>
          <w:sz w:val="24"/>
          <w:szCs w:val="24"/>
        </w:rPr>
        <w:t xml:space="preserve">functional </w:t>
      </w:r>
      <w:r w:rsidRPr="005808C8">
        <w:rPr>
          <w:rFonts w:ascii="Times New Roman" w:hAnsi="Times New Roman" w:cs="Times New Roman"/>
          <w:b/>
          <w:bCs/>
          <w:color w:val="000000"/>
          <w:sz w:val="24"/>
          <w:szCs w:val="24"/>
        </w:rPr>
        <w:t xml:space="preserve">origin of replication that doesn’t operate in </w:t>
      </w:r>
      <w:r w:rsidRPr="005808C8">
        <w:rPr>
          <w:rFonts w:ascii="Times New Roman" w:hAnsi="Times New Roman" w:cs="Times New Roman"/>
          <w:b/>
          <w:bCs/>
          <w:i/>
          <w:iCs/>
          <w:color w:val="000000"/>
          <w:sz w:val="24"/>
          <w:szCs w:val="24"/>
        </w:rPr>
        <w:t xml:space="preserve">Agrobacterium </w:t>
      </w:r>
    </w:p>
    <w:p w14:paraId="067C46E3" w14:textId="77777777" w:rsidR="0040441B" w:rsidRPr="0040441B" w:rsidRDefault="0040441B" w:rsidP="005808C8">
      <w:pPr>
        <w:autoSpaceDE w:val="0"/>
        <w:autoSpaceDN w:val="0"/>
        <w:adjustRightInd w:val="0"/>
        <w:spacing w:after="0" w:line="360" w:lineRule="auto"/>
        <w:jc w:val="both"/>
        <w:rPr>
          <w:rFonts w:ascii="Times New Roman" w:hAnsi="Times New Roman" w:cs="Times New Roman"/>
          <w:color w:val="000000"/>
          <w:sz w:val="24"/>
          <w:szCs w:val="24"/>
        </w:rPr>
      </w:pPr>
      <w:r w:rsidRPr="0040441B">
        <w:rPr>
          <w:rFonts w:ascii="Times New Roman" w:hAnsi="Times New Roman" w:cs="Times New Roman"/>
          <w:b/>
          <w:bCs/>
          <w:color w:val="000000"/>
          <w:sz w:val="24"/>
          <w:szCs w:val="24"/>
        </w:rPr>
        <w:t xml:space="preserve">Disadvantages: </w:t>
      </w:r>
    </w:p>
    <w:p w14:paraId="68B81F1F" w14:textId="45755393" w:rsidR="0040441B" w:rsidRPr="005808C8" w:rsidRDefault="0040441B" w:rsidP="005808C8">
      <w:pPr>
        <w:pStyle w:val="ListParagraph"/>
        <w:numPr>
          <w:ilvl w:val="0"/>
          <w:numId w:val="8"/>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Long region of homologies required between the </w:t>
      </w:r>
      <w:proofErr w:type="spellStart"/>
      <w:r w:rsidRPr="005808C8">
        <w:rPr>
          <w:rFonts w:ascii="Times New Roman" w:hAnsi="Times New Roman" w:cs="Times New Roman"/>
          <w:color w:val="000000"/>
          <w:sz w:val="24"/>
          <w:szCs w:val="24"/>
        </w:rPr>
        <w:t>Ti</w:t>
      </w:r>
      <w:proofErr w:type="spellEnd"/>
      <w:r w:rsidRPr="005808C8">
        <w:rPr>
          <w:rFonts w:ascii="Times New Roman" w:hAnsi="Times New Roman" w:cs="Times New Roman"/>
          <w:color w:val="000000"/>
          <w:sz w:val="24"/>
          <w:szCs w:val="24"/>
        </w:rPr>
        <w:t xml:space="preserve"> plasmid and the E. coli plasmids (pBR322 based intermediate vectors) making them difficult to engineer and use </w:t>
      </w:r>
    </w:p>
    <w:p w14:paraId="7A8ECBFD" w14:textId="17569F67" w:rsidR="0040441B" w:rsidRPr="005808C8" w:rsidRDefault="0040441B" w:rsidP="005808C8">
      <w:pPr>
        <w:pStyle w:val="ListParagraph"/>
        <w:numPr>
          <w:ilvl w:val="0"/>
          <w:numId w:val="8"/>
        </w:numPr>
        <w:autoSpaceDE w:val="0"/>
        <w:autoSpaceDN w:val="0"/>
        <w:adjustRightInd w:val="0"/>
        <w:spacing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Relatively inefficient gene transfer compared to the binary vectors</w:t>
      </w:r>
      <w:r w:rsidR="002E10B7" w:rsidRPr="005808C8">
        <w:rPr>
          <w:rFonts w:ascii="Times New Roman" w:hAnsi="Times New Roman" w:cs="Times New Roman"/>
          <w:color w:val="000000"/>
          <w:sz w:val="24"/>
          <w:szCs w:val="24"/>
        </w:rPr>
        <w:t>.</w:t>
      </w:r>
    </w:p>
    <w:p w14:paraId="712E0044" w14:textId="39DB70B7" w:rsidR="002E10B7" w:rsidRPr="005808C8" w:rsidRDefault="002E10B7" w:rsidP="005808C8">
      <w:pPr>
        <w:autoSpaceDE w:val="0"/>
        <w:autoSpaceDN w:val="0"/>
        <w:adjustRightInd w:val="0"/>
        <w:spacing w:after="0" w:line="360" w:lineRule="auto"/>
        <w:jc w:val="both"/>
        <w:rPr>
          <w:rFonts w:ascii="Times New Roman" w:hAnsi="Times New Roman" w:cs="Times New Roman"/>
          <w:b/>
          <w:bCs/>
          <w:color w:val="000000"/>
          <w:sz w:val="24"/>
          <w:szCs w:val="24"/>
          <w:u w:val="single"/>
        </w:rPr>
      </w:pPr>
      <w:r w:rsidRPr="005808C8">
        <w:rPr>
          <w:rFonts w:ascii="Times New Roman" w:hAnsi="Times New Roman" w:cs="Times New Roman"/>
          <w:b/>
          <w:bCs/>
          <w:sz w:val="24"/>
          <w:szCs w:val="24"/>
          <w:u w:val="single"/>
        </w:rPr>
        <w:t>Binary vector strategy: two vector strategy</w:t>
      </w:r>
    </w:p>
    <w:p w14:paraId="5A4B6DF8" w14:textId="77777777" w:rsidR="002E10B7" w:rsidRPr="005808C8" w:rsidRDefault="002E10B7" w:rsidP="005808C8">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Systems in which T-DNA and </w:t>
      </w:r>
      <w:proofErr w:type="spellStart"/>
      <w:r w:rsidRPr="005808C8">
        <w:rPr>
          <w:rFonts w:ascii="Times New Roman" w:hAnsi="Times New Roman" w:cs="Times New Roman"/>
          <w:color w:val="000000"/>
          <w:sz w:val="24"/>
          <w:szCs w:val="24"/>
        </w:rPr>
        <w:t>vir</w:t>
      </w:r>
      <w:proofErr w:type="spellEnd"/>
      <w:r w:rsidRPr="005808C8">
        <w:rPr>
          <w:rFonts w:ascii="Times New Roman" w:hAnsi="Times New Roman" w:cs="Times New Roman"/>
          <w:color w:val="000000"/>
          <w:sz w:val="24"/>
          <w:szCs w:val="24"/>
        </w:rPr>
        <w:t xml:space="preserve"> genes are located on separate replicons were eventually termed T-DNA binary systems </w:t>
      </w:r>
    </w:p>
    <w:p w14:paraId="1AC6BB82" w14:textId="7F2BFAEA" w:rsidR="002E10B7" w:rsidRPr="005808C8" w:rsidRDefault="002E10B7" w:rsidP="005808C8">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Consists of a pair of autonomously replicating plasmid vectors </w:t>
      </w:r>
    </w:p>
    <w:p w14:paraId="551419BB" w14:textId="5545D6FF" w:rsidR="002E10B7" w:rsidRPr="005808C8" w:rsidRDefault="002E10B7" w:rsidP="005808C8">
      <w:pPr>
        <w:pStyle w:val="ListParagraph"/>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Based on the knowledge that </w:t>
      </w:r>
      <w:proofErr w:type="spellStart"/>
      <w:r w:rsidRPr="005808C8">
        <w:rPr>
          <w:rFonts w:ascii="Times New Roman" w:hAnsi="Times New Roman" w:cs="Times New Roman"/>
          <w:color w:val="000000"/>
          <w:sz w:val="24"/>
          <w:szCs w:val="24"/>
        </w:rPr>
        <w:t>vir</w:t>
      </w:r>
      <w:proofErr w:type="spellEnd"/>
      <w:r w:rsidRPr="005808C8">
        <w:rPr>
          <w:rFonts w:ascii="Times New Roman" w:hAnsi="Times New Roman" w:cs="Times New Roman"/>
          <w:color w:val="000000"/>
          <w:sz w:val="24"/>
          <w:szCs w:val="24"/>
        </w:rPr>
        <w:t xml:space="preserve"> region need not be in the same plasmid along with T-DNA for transfer </w:t>
      </w:r>
    </w:p>
    <w:p w14:paraId="0F9A8C44" w14:textId="32CC01AF" w:rsidR="00114DF2" w:rsidRPr="005808C8" w:rsidRDefault="00114DF2" w:rsidP="005808C8">
      <w:pPr>
        <w:pStyle w:val="Default"/>
        <w:jc w:val="both"/>
        <w:rPr>
          <w:rFonts w:ascii="Times New Roman" w:hAnsi="Times New Roman" w:cs="Times New Roman"/>
        </w:rPr>
      </w:pPr>
      <w:r w:rsidRPr="005808C8">
        <w:rPr>
          <w:rFonts w:ascii="Times New Roman" w:hAnsi="Times New Roman" w:cs="Times New Roman"/>
          <w:b/>
          <w:bCs/>
        </w:rPr>
        <w:t>Binary vector/shuttle vector</w:t>
      </w:r>
      <w:r w:rsidRPr="005808C8">
        <w:rPr>
          <w:rFonts w:ascii="Times New Roman" w:hAnsi="Times New Roman" w:cs="Times New Roman"/>
        </w:rPr>
        <w:t xml:space="preserve">: </w:t>
      </w:r>
    </w:p>
    <w:p w14:paraId="2871798B" w14:textId="0FA9832A" w:rsidR="00114DF2" w:rsidRPr="005808C8" w:rsidRDefault="00114DF2" w:rsidP="005808C8">
      <w:pPr>
        <w:pStyle w:val="Default"/>
        <w:spacing w:after="190"/>
        <w:jc w:val="both"/>
        <w:rPr>
          <w:rFonts w:ascii="Times New Roman" w:hAnsi="Times New Roman" w:cs="Times New Roman"/>
        </w:rPr>
      </w:pPr>
      <w:r w:rsidRPr="005808C8">
        <w:rPr>
          <w:rFonts w:ascii="Times New Roman" w:hAnsi="Times New Roman" w:cs="Times New Roman"/>
        </w:rPr>
        <w:t xml:space="preserve">–disarmed </w:t>
      </w:r>
      <w:proofErr w:type="spellStart"/>
      <w:r w:rsidRPr="005808C8">
        <w:rPr>
          <w:rFonts w:ascii="Times New Roman" w:hAnsi="Times New Roman" w:cs="Times New Roman"/>
        </w:rPr>
        <w:t>Ti</w:t>
      </w:r>
      <w:proofErr w:type="spellEnd"/>
      <w:r w:rsidRPr="005808C8">
        <w:rPr>
          <w:rFonts w:ascii="Times New Roman" w:hAnsi="Times New Roman" w:cs="Times New Roman"/>
        </w:rPr>
        <w:t xml:space="preserve">-plasmid with gene of interest between T-DNA borders + </w:t>
      </w:r>
      <w:proofErr w:type="spellStart"/>
      <w:r w:rsidRPr="005808C8">
        <w:rPr>
          <w:rFonts w:ascii="Times New Roman" w:hAnsi="Times New Roman" w:cs="Times New Roman"/>
          <w:i/>
          <w:iCs/>
        </w:rPr>
        <w:t>ori</w:t>
      </w:r>
      <w:proofErr w:type="spellEnd"/>
      <w:r w:rsidRPr="005808C8">
        <w:rPr>
          <w:rFonts w:ascii="Times New Roman" w:hAnsi="Times New Roman" w:cs="Times New Roman"/>
          <w:i/>
          <w:iCs/>
        </w:rPr>
        <w:t xml:space="preserve"> </w:t>
      </w:r>
      <w:r w:rsidRPr="005808C8">
        <w:rPr>
          <w:rFonts w:ascii="Times New Roman" w:hAnsi="Times New Roman" w:cs="Times New Roman"/>
        </w:rPr>
        <w:t xml:space="preserve">for both </w:t>
      </w:r>
      <w:r w:rsidRPr="005808C8">
        <w:rPr>
          <w:rFonts w:ascii="Times New Roman" w:hAnsi="Times New Roman" w:cs="Times New Roman"/>
          <w:i/>
          <w:iCs/>
        </w:rPr>
        <w:t xml:space="preserve">E. coli </w:t>
      </w:r>
      <w:r w:rsidRPr="005808C8">
        <w:rPr>
          <w:rFonts w:ascii="Times New Roman" w:hAnsi="Times New Roman" w:cs="Times New Roman"/>
        </w:rPr>
        <w:t xml:space="preserve">and </w:t>
      </w:r>
      <w:r w:rsidRPr="005808C8">
        <w:rPr>
          <w:rFonts w:ascii="Times New Roman" w:hAnsi="Times New Roman" w:cs="Times New Roman"/>
          <w:i/>
          <w:iCs/>
        </w:rPr>
        <w:t xml:space="preserve">Agrobacterium </w:t>
      </w:r>
      <w:r w:rsidRPr="005808C8">
        <w:rPr>
          <w:rFonts w:ascii="Times New Roman" w:hAnsi="Times New Roman" w:cs="Times New Roman"/>
        </w:rPr>
        <w:t>also called as mini-</w:t>
      </w:r>
      <w:proofErr w:type="spellStart"/>
      <w:r w:rsidRPr="005808C8">
        <w:rPr>
          <w:rFonts w:ascii="Times New Roman" w:hAnsi="Times New Roman" w:cs="Times New Roman"/>
        </w:rPr>
        <w:t>Ti</w:t>
      </w:r>
      <w:proofErr w:type="spellEnd"/>
      <w:r w:rsidRPr="005808C8">
        <w:rPr>
          <w:rFonts w:ascii="Times New Roman" w:hAnsi="Times New Roman" w:cs="Times New Roman"/>
        </w:rPr>
        <w:t xml:space="preserve"> or micro </w:t>
      </w:r>
      <w:proofErr w:type="spellStart"/>
      <w:r w:rsidRPr="005808C8">
        <w:rPr>
          <w:rFonts w:ascii="Times New Roman" w:hAnsi="Times New Roman" w:cs="Times New Roman"/>
        </w:rPr>
        <w:t>Ti</w:t>
      </w:r>
      <w:proofErr w:type="spellEnd"/>
      <w:r w:rsidRPr="005808C8">
        <w:rPr>
          <w:rFonts w:ascii="Times New Roman" w:hAnsi="Times New Roman" w:cs="Times New Roman"/>
        </w:rPr>
        <w:t xml:space="preserve"> plasmid</w:t>
      </w:r>
      <w:r w:rsidRPr="005808C8">
        <w:rPr>
          <w:rFonts w:ascii="Times New Roman" w:hAnsi="Times New Roman" w:cs="Times New Roman"/>
        </w:rPr>
        <w:t>.</w:t>
      </w:r>
    </w:p>
    <w:p w14:paraId="2450A49C" w14:textId="57697848" w:rsidR="00114DF2" w:rsidRPr="005808C8" w:rsidRDefault="00114DF2" w:rsidP="005808C8">
      <w:pPr>
        <w:pStyle w:val="Default"/>
        <w:jc w:val="both"/>
        <w:rPr>
          <w:rFonts w:ascii="Times New Roman" w:hAnsi="Times New Roman" w:cs="Times New Roman"/>
        </w:rPr>
      </w:pPr>
      <w:r w:rsidRPr="005808C8">
        <w:rPr>
          <w:rFonts w:ascii="Times New Roman" w:hAnsi="Times New Roman" w:cs="Times New Roman"/>
          <w:b/>
          <w:bCs/>
        </w:rPr>
        <w:t xml:space="preserve">Helper </w:t>
      </w:r>
      <w:proofErr w:type="spellStart"/>
      <w:r w:rsidRPr="005808C8">
        <w:rPr>
          <w:rFonts w:ascii="Times New Roman" w:hAnsi="Times New Roman" w:cs="Times New Roman"/>
          <w:b/>
          <w:bCs/>
        </w:rPr>
        <w:t>Ti</w:t>
      </w:r>
      <w:proofErr w:type="spellEnd"/>
      <w:r w:rsidRPr="005808C8">
        <w:rPr>
          <w:rFonts w:ascii="Times New Roman" w:hAnsi="Times New Roman" w:cs="Times New Roman"/>
          <w:b/>
          <w:bCs/>
        </w:rPr>
        <w:t xml:space="preserve">-plasmid: </w:t>
      </w:r>
    </w:p>
    <w:p w14:paraId="44C7C9B7" w14:textId="77777777" w:rsidR="00114DF2" w:rsidRPr="005808C8" w:rsidRDefault="00114DF2" w:rsidP="005808C8">
      <w:pPr>
        <w:pStyle w:val="Default"/>
        <w:spacing w:after="190"/>
        <w:jc w:val="both"/>
        <w:rPr>
          <w:rFonts w:ascii="Times New Roman" w:hAnsi="Times New Roman" w:cs="Times New Roman"/>
        </w:rPr>
      </w:pPr>
      <w:r w:rsidRPr="005808C8">
        <w:rPr>
          <w:rFonts w:ascii="Times New Roman" w:hAnsi="Times New Roman" w:cs="Times New Roman"/>
        </w:rPr>
        <w:t xml:space="preserve">–with virulence region that mediates transfer of T-DNA in micro </w:t>
      </w:r>
      <w:proofErr w:type="spellStart"/>
      <w:r w:rsidRPr="005808C8">
        <w:rPr>
          <w:rFonts w:ascii="Times New Roman" w:hAnsi="Times New Roman" w:cs="Times New Roman"/>
        </w:rPr>
        <w:t>Ti</w:t>
      </w:r>
      <w:proofErr w:type="spellEnd"/>
      <w:r w:rsidRPr="005808C8">
        <w:rPr>
          <w:rFonts w:ascii="Times New Roman" w:hAnsi="Times New Roman" w:cs="Times New Roman"/>
        </w:rPr>
        <w:t xml:space="preserve">-plasmid to the plant </w:t>
      </w:r>
    </w:p>
    <w:p w14:paraId="3F92518A" w14:textId="1BF794A7" w:rsidR="00114DF2" w:rsidRPr="005808C8" w:rsidRDefault="00114DF2" w:rsidP="005808C8">
      <w:pPr>
        <w:pStyle w:val="Default"/>
        <w:jc w:val="both"/>
        <w:rPr>
          <w:rFonts w:ascii="Times New Roman" w:hAnsi="Times New Roman" w:cs="Times New Roman"/>
        </w:rPr>
      </w:pPr>
      <w:r w:rsidRPr="005808C8">
        <w:rPr>
          <w:rFonts w:ascii="Times New Roman" w:hAnsi="Times New Roman" w:cs="Times New Roman"/>
        </w:rPr>
        <w:t xml:space="preserve">–Constructed by removing the T-DNA </w:t>
      </w:r>
    </w:p>
    <w:p w14:paraId="040E7C93" w14:textId="005C8610" w:rsidR="006B4934" w:rsidRPr="005808C8" w:rsidRDefault="006B4934" w:rsidP="005808C8">
      <w:pPr>
        <w:pStyle w:val="Default"/>
        <w:jc w:val="both"/>
        <w:rPr>
          <w:rFonts w:ascii="Times New Roman" w:hAnsi="Times New Roman" w:cs="Times New Roman"/>
        </w:rPr>
      </w:pPr>
      <w:r w:rsidRPr="005808C8">
        <w:rPr>
          <w:rFonts w:ascii="Times New Roman" w:hAnsi="Times New Roman" w:cs="Times New Roman"/>
          <w:noProof/>
        </w:rPr>
        <w:drawing>
          <wp:inline distT="0" distB="0" distL="0" distR="0" wp14:anchorId="788FCEEE" wp14:editId="3A9D91FF">
            <wp:extent cx="5481239" cy="320886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3000" t="26787" r="28207" b="12022"/>
                    <a:stretch/>
                  </pic:blipFill>
                  <pic:spPr bwMode="auto">
                    <a:xfrm>
                      <a:off x="0" y="0"/>
                      <a:ext cx="5509915" cy="3225654"/>
                    </a:xfrm>
                    <a:prstGeom prst="rect">
                      <a:avLst/>
                    </a:prstGeom>
                    <a:ln>
                      <a:noFill/>
                    </a:ln>
                    <a:extLst>
                      <a:ext uri="{53640926-AAD7-44D8-BBD7-CCE9431645EC}">
                        <a14:shadowObscured xmlns:a14="http://schemas.microsoft.com/office/drawing/2010/main"/>
                      </a:ext>
                    </a:extLst>
                  </pic:spPr>
                </pic:pic>
              </a:graphicData>
            </a:graphic>
          </wp:inline>
        </w:drawing>
      </w:r>
    </w:p>
    <w:p w14:paraId="724CF68F" w14:textId="77777777" w:rsidR="00114DF2" w:rsidRPr="005808C8" w:rsidRDefault="00114DF2" w:rsidP="005808C8">
      <w:pPr>
        <w:pStyle w:val="Default"/>
        <w:jc w:val="both"/>
        <w:rPr>
          <w:rFonts w:ascii="Times New Roman" w:hAnsi="Times New Roman" w:cs="Times New Roman"/>
        </w:rPr>
      </w:pPr>
    </w:p>
    <w:p w14:paraId="2B4FCF4B" w14:textId="77777777" w:rsidR="00114DF2" w:rsidRPr="00114DF2" w:rsidRDefault="00114DF2" w:rsidP="005808C8">
      <w:pPr>
        <w:autoSpaceDE w:val="0"/>
        <w:autoSpaceDN w:val="0"/>
        <w:adjustRightInd w:val="0"/>
        <w:spacing w:line="360" w:lineRule="auto"/>
        <w:jc w:val="both"/>
        <w:rPr>
          <w:rFonts w:ascii="Times New Roman" w:hAnsi="Times New Roman" w:cs="Times New Roman"/>
          <w:b/>
          <w:bCs/>
          <w:color w:val="000000"/>
          <w:sz w:val="24"/>
          <w:szCs w:val="24"/>
        </w:rPr>
      </w:pPr>
      <w:r w:rsidRPr="00114DF2">
        <w:rPr>
          <w:rFonts w:ascii="Times New Roman" w:hAnsi="Times New Roman" w:cs="Times New Roman"/>
          <w:b/>
          <w:bCs/>
          <w:color w:val="000000"/>
          <w:sz w:val="24"/>
          <w:szCs w:val="24"/>
        </w:rPr>
        <w:t xml:space="preserve">Two different approaches have been mediated: </w:t>
      </w:r>
    </w:p>
    <w:p w14:paraId="2FD02838" w14:textId="2CFF4566" w:rsidR="00114DF2" w:rsidRPr="005808C8" w:rsidRDefault="00114DF2" w:rsidP="005808C8">
      <w:pPr>
        <w:pStyle w:val="ListParagraph"/>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Binary vector with two origin of replication: one for </w:t>
      </w:r>
      <w:proofErr w:type="gramStart"/>
      <w:r w:rsidRPr="005808C8">
        <w:rPr>
          <w:rFonts w:ascii="Times New Roman" w:hAnsi="Times New Roman" w:cs="Times New Roman"/>
          <w:i/>
          <w:iCs/>
          <w:color w:val="000000"/>
          <w:sz w:val="24"/>
          <w:szCs w:val="24"/>
        </w:rPr>
        <w:t>E.coli</w:t>
      </w:r>
      <w:proofErr w:type="gramEnd"/>
      <w:r w:rsidRPr="005808C8">
        <w:rPr>
          <w:rFonts w:ascii="Times New Roman" w:hAnsi="Times New Roman" w:cs="Times New Roman"/>
          <w:i/>
          <w:iCs/>
          <w:color w:val="000000"/>
          <w:sz w:val="24"/>
          <w:szCs w:val="24"/>
        </w:rPr>
        <w:t xml:space="preserve"> </w:t>
      </w:r>
      <w:r w:rsidRPr="005808C8">
        <w:rPr>
          <w:rFonts w:ascii="Times New Roman" w:hAnsi="Times New Roman" w:cs="Times New Roman"/>
          <w:color w:val="000000"/>
          <w:sz w:val="24"/>
          <w:szCs w:val="24"/>
        </w:rPr>
        <w:t xml:space="preserve">and the other for </w:t>
      </w:r>
      <w:r w:rsidRPr="005808C8">
        <w:rPr>
          <w:rFonts w:ascii="Times New Roman" w:hAnsi="Times New Roman" w:cs="Times New Roman"/>
          <w:i/>
          <w:iCs/>
          <w:color w:val="000000"/>
          <w:sz w:val="24"/>
          <w:szCs w:val="24"/>
        </w:rPr>
        <w:t xml:space="preserve">A. </w:t>
      </w:r>
      <w:proofErr w:type="spellStart"/>
      <w:r w:rsidRPr="005808C8">
        <w:rPr>
          <w:rFonts w:ascii="Times New Roman" w:hAnsi="Times New Roman" w:cs="Times New Roman"/>
          <w:i/>
          <w:iCs/>
          <w:color w:val="000000"/>
          <w:sz w:val="24"/>
          <w:szCs w:val="24"/>
        </w:rPr>
        <w:t>tumifaciens</w:t>
      </w:r>
      <w:proofErr w:type="spellEnd"/>
      <w:r w:rsidRPr="005808C8">
        <w:rPr>
          <w:rFonts w:ascii="Times New Roman" w:hAnsi="Times New Roman" w:cs="Times New Roman"/>
          <w:i/>
          <w:iCs/>
          <w:color w:val="000000"/>
          <w:sz w:val="24"/>
          <w:szCs w:val="24"/>
        </w:rPr>
        <w:t xml:space="preserve"> </w:t>
      </w:r>
    </w:p>
    <w:p w14:paraId="5FA3BA1E" w14:textId="581629ED" w:rsidR="00114DF2" w:rsidRPr="005808C8" w:rsidRDefault="00114DF2" w:rsidP="005808C8">
      <w:pPr>
        <w:pStyle w:val="ListParagraph"/>
        <w:numPr>
          <w:ilvl w:val="0"/>
          <w:numId w:val="10"/>
        </w:numPr>
        <w:autoSpaceDE w:val="0"/>
        <w:autoSpaceDN w:val="0"/>
        <w:adjustRightInd w:val="0"/>
        <w:spacing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Binary vector with single broad host range origin of replication </w:t>
      </w:r>
    </w:p>
    <w:p w14:paraId="44844261" w14:textId="23703B18" w:rsidR="00114DF2" w:rsidRPr="005808C8" w:rsidRDefault="00114DF2" w:rsidP="005808C8">
      <w:pPr>
        <w:autoSpaceDE w:val="0"/>
        <w:autoSpaceDN w:val="0"/>
        <w:adjustRightInd w:val="0"/>
        <w:spacing w:line="360" w:lineRule="auto"/>
        <w:jc w:val="both"/>
        <w:rPr>
          <w:rFonts w:ascii="Times New Roman" w:hAnsi="Times New Roman" w:cs="Times New Roman"/>
          <w:color w:val="000000"/>
          <w:sz w:val="24"/>
          <w:szCs w:val="24"/>
        </w:rPr>
      </w:pPr>
      <w:r w:rsidRPr="00114DF2">
        <w:rPr>
          <w:rFonts w:ascii="Times New Roman" w:hAnsi="Times New Roman" w:cs="Times New Roman"/>
          <w:color w:val="000000"/>
          <w:sz w:val="24"/>
          <w:szCs w:val="24"/>
        </w:rPr>
        <w:t xml:space="preserve">In either case no </w:t>
      </w:r>
      <w:proofErr w:type="spellStart"/>
      <w:r w:rsidRPr="00114DF2">
        <w:rPr>
          <w:rFonts w:ascii="Times New Roman" w:hAnsi="Times New Roman" w:cs="Times New Roman"/>
          <w:i/>
          <w:iCs/>
          <w:color w:val="000000"/>
          <w:sz w:val="24"/>
          <w:szCs w:val="24"/>
        </w:rPr>
        <w:t>vir</w:t>
      </w:r>
      <w:proofErr w:type="spellEnd"/>
      <w:r w:rsidRPr="00114DF2">
        <w:rPr>
          <w:rFonts w:ascii="Times New Roman" w:hAnsi="Times New Roman" w:cs="Times New Roman"/>
          <w:i/>
          <w:iCs/>
          <w:color w:val="000000"/>
          <w:sz w:val="24"/>
          <w:szCs w:val="24"/>
        </w:rPr>
        <w:t xml:space="preserve"> </w:t>
      </w:r>
      <w:r w:rsidRPr="00114DF2">
        <w:rPr>
          <w:rFonts w:ascii="Times New Roman" w:hAnsi="Times New Roman" w:cs="Times New Roman"/>
          <w:color w:val="000000"/>
          <w:sz w:val="24"/>
          <w:szCs w:val="24"/>
        </w:rPr>
        <w:t>genes are present on binary cloning vector</w:t>
      </w:r>
      <w:r w:rsidR="006B4934" w:rsidRPr="005808C8">
        <w:rPr>
          <w:rFonts w:ascii="Times New Roman" w:hAnsi="Times New Roman" w:cs="Times New Roman"/>
          <w:color w:val="000000"/>
          <w:sz w:val="24"/>
          <w:szCs w:val="24"/>
        </w:rPr>
        <w:t xml:space="preserve">. </w:t>
      </w:r>
      <w:r w:rsidRPr="00114DF2">
        <w:rPr>
          <w:rFonts w:ascii="Times New Roman" w:hAnsi="Times New Roman" w:cs="Times New Roman"/>
          <w:color w:val="000000"/>
          <w:sz w:val="24"/>
          <w:szCs w:val="24"/>
        </w:rPr>
        <w:t xml:space="preserve">The </w:t>
      </w:r>
      <w:proofErr w:type="spellStart"/>
      <w:r w:rsidRPr="00114DF2">
        <w:rPr>
          <w:rFonts w:ascii="Times New Roman" w:hAnsi="Times New Roman" w:cs="Times New Roman"/>
          <w:i/>
          <w:iCs/>
          <w:color w:val="000000"/>
          <w:sz w:val="24"/>
          <w:szCs w:val="24"/>
        </w:rPr>
        <w:t>vir</w:t>
      </w:r>
      <w:proofErr w:type="spellEnd"/>
      <w:r w:rsidRPr="00114DF2">
        <w:rPr>
          <w:rFonts w:ascii="Times New Roman" w:hAnsi="Times New Roman" w:cs="Times New Roman"/>
          <w:i/>
          <w:iCs/>
          <w:color w:val="000000"/>
          <w:sz w:val="24"/>
          <w:szCs w:val="24"/>
        </w:rPr>
        <w:t xml:space="preserve"> </w:t>
      </w:r>
      <w:r w:rsidRPr="00114DF2">
        <w:rPr>
          <w:rFonts w:ascii="Times New Roman" w:hAnsi="Times New Roman" w:cs="Times New Roman"/>
          <w:color w:val="000000"/>
          <w:sz w:val="24"/>
          <w:szCs w:val="24"/>
        </w:rPr>
        <w:t xml:space="preserve">genes present in a disarmed </w:t>
      </w:r>
      <w:proofErr w:type="spellStart"/>
      <w:r w:rsidRPr="00114DF2">
        <w:rPr>
          <w:rFonts w:ascii="Times New Roman" w:hAnsi="Times New Roman" w:cs="Times New Roman"/>
          <w:color w:val="000000"/>
          <w:sz w:val="24"/>
          <w:szCs w:val="24"/>
        </w:rPr>
        <w:t>Ti</w:t>
      </w:r>
      <w:proofErr w:type="spellEnd"/>
      <w:r w:rsidRPr="00114DF2">
        <w:rPr>
          <w:rFonts w:ascii="Times New Roman" w:hAnsi="Times New Roman" w:cs="Times New Roman"/>
          <w:color w:val="000000"/>
          <w:sz w:val="24"/>
          <w:szCs w:val="24"/>
        </w:rPr>
        <w:t xml:space="preserve"> plasmid from which the T-DNA has been removed synthesize </w:t>
      </w:r>
      <w:proofErr w:type="spellStart"/>
      <w:r w:rsidRPr="00114DF2">
        <w:rPr>
          <w:rFonts w:ascii="Times New Roman" w:hAnsi="Times New Roman" w:cs="Times New Roman"/>
          <w:color w:val="000000"/>
          <w:sz w:val="24"/>
          <w:szCs w:val="24"/>
        </w:rPr>
        <w:t>vir</w:t>
      </w:r>
      <w:proofErr w:type="spellEnd"/>
      <w:r w:rsidRPr="00114DF2">
        <w:rPr>
          <w:rFonts w:ascii="Times New Roman" w:hAnsi="Times New Roman" w:cs="Times New Roman"/>
          <w:color w:val="000000"/>
          <w:sz w:val="24"/>
          <w:szCs w:val="24"/>
        </w:rPr>
        <w:t xml:space="preserve"> proteins that eventually mobilize the T-DNA region of the binary cloning plasmid vector into the target plant cells</w:t>
      </w:r>
      <w:r w:rsidR="006B4934" w:rsidRPr="005808C8">
        <w:rPr>
          <w:rFonts w:ascii="Times New Roman" w:hAnsi="Times New Roman" w:cs="Times New Roman"/>
          <w:color w:val="000000"/>
          <w:sz w:val="24"/>
          <w:szCs w:val="24"/>
        </w:rPr>
        <w:t>.</w:t>
      </w:r>
    </w:p>
    <w:p w14:paraId="2397D69F" w14:textId="02E4AFCA" w:rsidR="006B4934" w:rsidRPr="005808C8" w:rsidRDefault="006B4934" w:rsidP="005808C8">
      <w:pPr>
        <w:autoSpaceDE w:val="0"/>
        <w:autoSpaceDN w:val="0"/>
        <w:adjustRightInd w:val="0"/>
        <w:spacing w:line="360" w:lineRule="auto"/>
        <w:jc w:val="both"/>
        <w:rPr>
          <w:rFonts w:ascii="Times New Roman" w:hAnsi="Times New Roman" w:cs="Times New Roman"/>
          <w:b/>
          <w:bCs/>
          <w:color w:val="000000"/>
          <w:sz w:val="24"/>
          <w:szCs w:val="24"/>
        </w:rPr>
      </w:pPr>
      <w:r w:rsidRPr="005808C8">
        <w:rPr>
          <w:rFonts w:ascii="Times New Roman" w:hAnsi="Times New Roman" w:cs="Times New Roman"/>
          <w:b/>
          <w:bCs/>
          <w:color w:val="000000"/>
          <w:sz w:val="24"/>
          <w:szCs w:val="24"/>
        </w:rPr>
        <w:t>Advantages of binary vectors</w:t>
      </w:r>
    </w:p>
    <w:p w14:paraId="1423A2A7" w14:textId="3F0BA655" w:rsidR="006B4934" w:rsidRPr="005808C8" w:rsidRDefault="006B4934" w:rsidP="005808C8">
      <w:pPr>
        <w:pStyle w:val="ListParagraph"/>
        <w:numPr>
          <w:ilvl w:val="0"/>
          <w:numId w:val="11"/>
        </w:numPr>
        <w:autoSpaceDE w:val="0"/>
        <w:autoSpaceDN w:val="0"/>
        <w:adjustRightInd w:val="0"/>
        <w:spacing w:after="19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Binary vectors </w:t>
      </w:r>
      <w:r w:rsidRPr="005808C8">
        <w:rPr>
          <w:rFonts w:ascii="Times New Roman" w:hAnsi="Times New Roman" w:cs="Times New Roman"/>
          <w:color w:val="000000"/>
          <w:sz w:val="24"/>
          <w:szCs w:val="24"/>
        </w:rPr>
        <w:t xml:space="preserve">do not require </w:t>
      </w:r>
      <w:r w:rsidRPr="005808C8">
        <w:rPr>
          <w:rFonts w:ascii="Times New Roman" w:hAnsi="Times New Roman" w:cs="Times New Roman"/>
          <w:color w:val="000000"/>
          <w:sz w:val="24"/>
          <w:szCs w:val="24"/>
        </w:rPr>
        <w:t>in-vivo recombination</w:t>
      </w:r>
      <w:r w:rsidRPr="005808C8">
        <w:rPr>
          <w:rFonts w:ascii="Times New Roman" w:hAnsi="Times New Roman" w:cs="Times New Roman"/>
          <w:color w:val="000000"/>
          <w:sz w:val="24"/>
          <w:szCs w:val="24"/>
        </w:rPr>
        <w:t xml:space="preserve"> for preparation of vector</w:t>
      </w:r>
      <w:r w:rsidRPr="005808C8">
        <w:rPr>
          <w:rFonts w:ascii="Times New Roman" w:hAnsi="Times New Roman" w:cs="Times New Roman"/>
          <w:color w:val="000000"/>
          <w:sz w:val="24"/>
          <w:szCs w:val="24"/>
        </w:rPr>
        <w:t xml:space="preserve"> as in co-integrate vectors</w:t>
      </w:r>
      <w:r w:rsidR="002616F2" w:rsidRPr="005808C8">
        <w:rPr>
          <w:rFonts w:ascii="Times New Roman" w:hAnsi="Times New Roman" w:cs="Times New Roman"/>
          <w:color w:val="000000"/>
          <w:sz w:val="24"/>
          <w:szCs w:val="24"/>
        </w:rPr>
        <w:t>.</w:t>
      </w:r>
    </w:p>
    <w:p w14:paraId="3623A202" w14:textId="3CF8E6F7" w:rsidR="006B4934" w:rsidRPr="005808C8" w:rsidRDefault="006B4934" w:rsidP="005808C8">
      <w:pPr>
        <w:pStyle w:val="ListParagraph"/>
        <w:numPr>
          <w:ilvl w:val="0"/>
          <w:numId w:val="11"/>
        </w:numPr>
        <w:autoSpaceDE w:val="0"/>
        <w:autoSpaceDN w:val="0"/>
        <w:adjustRightInd w:val="0"/>
        <w:spacing w:after="19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Binary vectors are more efficient and easier to obtain</w:t>
      </w:r>
      <w:r w:rsidR="002616F2" w:rsidRPr="005808C8">
        <w:rPr>
          <w:rFonts w:ascii="Times New Roman" w:hAnsi="Times New Roman" w:cs="Times New Roman"/>
          <w:color w:val="000000"/>
          <w:sz w:val="24"/>
          <w:szCs w:val="24"/>
        </w:rPr>
        <w:t>.</w:t>
      </w:r>
      <w:r w:rsidRPr="005808C8">
        <w:rPr>
          <w:rFonts w:ascii="Times New Roman" w:hAnsi="Times New Roman" w:cs="Times New Roman"/>
          <w:color w:val="000000"/>
          <w:sz w:val="24"/>
          <w:szCs w:val="24"/>
        </w:rPr>
        <w:t xml:space="preserve"> </w:t>
      </w:r>
    </w:p>
    <w:p w14:paraId="100AE931" w14:textId="33C174A3" w:rsidR="006B4934" w:rsidRPr="005808C8" w:rsidRDefault="006B4934" w:rsidP="005808C8">
      <w:pPr>
        <w:pStyle w:val="ListParagraph"/>
        <w:numPr>
          <w:ilvl w:val="0"/>
          <w:numId w:val="11"/>
        </w:numPr>
        <w:autoSpaceDE w:val="0"/>
        <w:autoSpaceDN w:val="0"/>
        <w:adjustRightInd w:val="0"/>
        <w:spacing w:after="19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In binary system the binary plasmids exist as separate replicons and thus their copy number remains flexible</w:t>
      </w:r>
      <w:r w:rsidR="002616F2" w:rsidRPr="005808C8">
        <w:rPr>
          <w:rFonts w:ascii="Times New Roman" w:hAnsi="Times New Roman" w:cs="Times New Roman"/>
          <w:color w:val="000000"/>
          <w:sz w:val="24"/>
          <w:szCs w:val="24"/>
        </w:rPr>
        <w:t>.</w:t>
      </w:r>
      <w:r w:rsidRPr="005808C8">
        <w:rPr>
          <w:rFonts w:ascii="Times New Roman" w:hAnsi="Times New Roman" w:cs="Times New Roman"/>
          <w:color w:val="000000"/>
          <w:sz w:val="24"/>
          <w:szCs w:val="24"/>
        </w:rPr>
        <w:t xml:space="preserve"> </w:t>
      </w:r>
    </w:p>
    <w:p w14:paraId="0DA0B4B3" w14:textId="1FA46211" w:rsidR="006B4934" w:rsidRPr="005808C8" w:rsidRDefault="006B4934" w:rsidP="005808C8">
      <w:pPr>
        <w:pStyle w:val="ListParagraph"/>
        <w:numPr>
          <w:ilvl w:val="0"/>
          <w:numId w:val="11"/>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color w:val="000000"/>
          <w:sz w:val="24"/>
          <w:szCs w:val="24"/>
        </w:rPr>
        <w:t xml:space="preserve">The size of the binary vectors </w:t>
      </w:r>
      <w:r w:rsidRPr="005808C8">
        <w:rPr>
          <w:rFonts w:ascii="Times New Roman" w:hAnsi="Times New Roman" w:cs="Times New Roman"/>
          <w:color w:val="000000"/>
          <w:sz w:val="24"/>
          <w:szCs w:val="24"/>
        </w:rPr>
        <w:t>is</w:t>
      </w:r>
      <w:r w:rsidRPr="005808C8">
        <w:rPr>
          <w:rFonts w:ascii="Times New Roman" w:hAnsi="Times New Roman" w:cs="Times New Roman"/>
          <w:color w:val="000000"/>
          <w:sz w:val="24"/>
          <w:szCs w:val="24"/>
        </w:rPr>
        <w:t xml:space="preserve"> relatively small and thus easier to manipulate</w:t>
      </w:r>
      <w:r w:rsidR="002616F2" w:rsidRPr="005808C8">
        <w:rPr>
          <w:rFonts w:ascii="Times New Roman" w:hAnsi="Times New Roman" w:cs="Times New Roman"/>
          <w:color w:val="000000"/>
          <w:sz w:val="24"/>
          <w:szCs w:val="24"/>
        </w:rPr>
        <w:t>.</w:t>
      </w:r>
      <w:r w:rsidRPr="005808C8">
        <w:rPr>
          <w:rFonts w:ascii="Times New Roman" w:hAnsi="Times New Roman" w:cs="Times New Roman"/>
          <w:color w:val="000000"/>
          <w:sz w:val="24"/>
          <w:szCs w:val="24"/>
        </w:rPr>
        <w:t xml:space="preserve"> </w:t>
      </w:r>
    </w:p>
    <w:p w14:paraId="1A3881AC" w14:textId="77777777" w:rsidR="006B4934" w:rsidRPr="00114DF2" w:rsidRDefault="006B4934" w:rsidP="005808C8">
      <w:pPr>
        <w:autoSpaceDE w:val="0"/>
        <w:autoSpaceDN w:val="0"/>
        <w:adjustRightInd w:val="0"/>
        <w:spacing w:line="240" w:lineRule="auto"/>
        <w:jc w:val="both"/>
        <w:rPr>
          <w:rFonts w:ascii="Times New Roman" w:hAnsi="Times New Roman" w:cs="Times New Roman"/>
          <w:color w:val="000000"/>
          <w:sz w:val="24"/>
          <w:szCs w:val="24"/>
        </w:rPr>
      </w:pPr>
    </w:p>
    <w:p w14:paraId="160E712E" w14:textId="77777777" w:rsidR="00CA39FC" w:rsidRPr="00CA39FC" w:rsidRDefault="00CA39FC" w:rsidP="005808C8">
      <w:pPr>
        <w:autoSpaceDE w:val="0"/>
        <w:autoSpaceDN w:val="0"/>
        <w:adjustRightInd w:val="0"/>
        <w:spacing w:after="0" w:line="360" w:lineRule="auto"/>
        <w:jc w:val="both"/>
        <w:rPr>
          <w:rFonts w:ascii="Times New Roman" w:hAnsi="Times New Roman" w:cs="Times New Roman"/>
          <w:color w:val="000000"/>
          <w:sz w:val="24"/>
          <w:szCs w:val="24"/>
        </w:rPr>
      </w:pPr>
      <w:r w:rsidRPr="00CA39FC">
        <w:rPr>
          <w:rFonts w:ascii="Times New Roman" w:hAnsi="Times New Roman" w:cs="Times New Roman"/>
          <w:b/>
          <w:bCs/>
          <w:color w:val="000000"/>
          <w:sz w:val="24"/>
          <w:szCs w:val="24"/>
        </w:rPr>
        <w:t xml:space="preserve">Examples of Binary vector system </w:t>
      </w:r>
    </w:p>
    <w:p w14:paraId="4318BBBD" w14:textId="77777777" w:rsidR="00CA39FC" w:rsidRPr="005808C8" w:rsidRDefault="00CA39FC" w:rsidP="005808C8">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r w:rsidRPr="005808C8">
        <w:rPr>
          <w:rFonts w:ascii="Times New Roman" w:hAnsi="Times New Roman" w:cs="Times New Roman"/>
          <w:b/>
          <w:bCs/>
          <w:i/>
          <w:iCs/>
          <w:color w:val="000000"/>
          <w:sz w:val="24"/>
          <w:szCs w:val="24"/>
        </w:rPr>
        <w:t xml:space="preserve">pBIN19- </w:t>
      </w:r>
      <w:r w:rsidRPr="005808C8">
        <w:rPr>
          <w:rFonts w:ascii="Times New Roman" w:hAnsi="Times New Roman" w:cs="Times New Roman"/>
          <w:color w:val="000000"/>
          <w:sz w:val="24"/>
          <w:szCs w:val="24"/>
        </w:rPr>
        <w:t xml:space="preserve">one of the first binary vectors developed in 1980s and was widely used. </w:t>
      </w:r>
    </w:p>
    <w:p w14:paraId="26E72D2F" w14:textId="77777777" w:rsidR="00CA39FC" w:rsidRPr="005808C8" w:rsidRDefault="00CA39FC" w:rsidP="005808C8">
      <w:pPr>
        <w:pStyle w:val="ListParagraph"/>
        <w:numPr>
          <w:ilvl w:val="0"/>
          <w:numId w:val="1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5808C8">
        <w:rPr>
          <w:rFonts w:ascii="Times New Roman" w:hAnsi="Times New Roman" w:cs="Times New Roman"/>
          <w:b/>
          <w:bCs/>
          <w:i/>
          <w:iCs/>
          <w:color w:val="000000"/>
          <w:sz w:val="24"/>
          <w:szCs w:val="24"/>
        </w:rPr>
        <w:t>pGreen</w:t>
      </w:r>
      <w:proofErr w:type="spellEnd"/>
      <w:r w:rsidRPr="005808C8">
        <w:rPr>
          <w:rFonts w:ascii="Times New Roman" w:hAnsi="Times New Roman" w:cs="Times New Roman"/>
          <w:b/>
          <w:bCs/>
          <w:i/>
          <w:iCs/>
          <w:color w:val="000000"/>
          <w:sz w:val="24"/>
          <w:szCs w:val="24"/>
        </w:rPr>
        <w:t xml:space="preserve">- </w:t>
      </w:r>
      <w:r w:rsidRPr="005808C8">
        <w:rPr>
          <w:rFonts w:ascii="Times New Roman" w:hAnsi="Times New Roman" w:cs="Times New Roman"/>
          <w:color w:val="000000"/>
          <w:sz w:val="24"/>
          <w:szCs w:val="24"/>
        </w:rPr>
        <w:t xml:space="preserve">A newly developed vector with advanced features than pBIN19. </w:t>
      </w:r>
    </w:p>
    <w:p w14:paraId="72BAD3BC" w14:textId="0DBD30A8" w:rsidR="007E7E1E" w:rsidRPr="005808C8" w:rsidRDefault="00CA39FC" w:rsidP="005808C8">
      <w:pPr>
        <w:spacing w:line="360" w:lineRule="auto"/>
        <w:jc w:val="both"/>
        <w:rPr>
          <w:rFonts w:ascii="Times New Roman" w:hAnsi="Times New Roman" w:cs="Times New Roman"/>
          <w:sz w:val="24"/>
          <w:szCs w:val="24"/>
        </w:rPr>
      </w:pPr>
      <w:r w:rsidRPr="005808C8">
        <w:rPr>
          <w:rFonts w:ascii="Times New Roman" w:hAnsi="Times New Roman" w:cs="Times New Roman"/>
          <w:color w:val="000000"/>
          <w:sz w:val="24"/>
          <w:szCs w:val="24"/>
        </w:rPr>
        <w:t xml:space="preserve">Both the vectors contain </w:t>
      </w:r>
      <w:r w:rsidRPr="005808C8">
        <w:rPr>
          <w:rFonts w:ascii="Times New Roman" w:hAnsi="Times New Roman" w:cs="Times New Roman"/>
          <w:i/>
          <w:iCs/>
          <w:color w:val="000000"/>
          <w:sz w:val="24"/>
          <w:szCs w:val="24"/>
        </w:rPr>
        <w:t xml:space="preserve">Lac Z </w:t>
      </w:r>
      <w:r w:rsidRPr="005808C8">
        <w:rPr>
          <w:rFonts w:ascii="Times New Roman" w:hAnsi="Times New Roman" w:cs="Times New Roman"/>
          <w:color w:val="000000"/>
          <w:sz w:val="24"/>
          <w:szCs w:val="24"/>
        </w:rPr>
        <w:t xml:space="preserve">gene for blue-white screening of recombinants. The reduction of size of </w:t>
      </w:r>
      <w:proofErr w:type="spellStart"/>
      <w:r w:rsidRPr="005808C8">
        <w:rPr>
          <w:rFonts w:ascii="Times New Roman" w:hAnsi="Times New Roman" w:cs="Times New Roman"/>
          <w:i/>
          <w:iCs/>
          <w:color w:val="000000"/>
          <w:sz w:val="24"/>
          <w:szCs w:val="24"/>
        </w:rPr>
        <w:t>pGreen</w:t>
      </w:r>
      <w:proofErr w:type="spellEnd"/>
      <w:r w:rsidRPr="005808C8">
        <w:rPr>
          <w:rFonts w:ascii="Times New Roman" w:hAnsi="Times New Roman" w:cs="Times New Roman"/>
          <w:i/>
          <w:iCs/>
          <w:color w:val="000000"/>
          <w:sz w:val="24"/>
          <w:szCs w:val="24"/>
        </w:rPr>
        <w:t xml:space="preserve"> </w:t>
      </w:r>
      <w:r w:rsidRPr="005808C8">
        <w:rPr>
          <w:rFonts w:ascii="Times New Roman" w:hAnsi="Times New Roman" w:cs="Times New Roman"/>
          <w:color w:val="000000"/>
          <w:sz w:val="24"/>
          <w:szCs w:val="24"/>
        </w:rPr>
        <w:t xml:space="preserve">is due to the presence of </w:t>
      </w:r>
      <w:proofErr w:type="spellStart"/>
      <w:r w:rsidRPr="005808C8">
        <w:rPr>
          <w:rFonts w:ascii="Times New Roman" w:hAnsi="Times New Roman" w:cs="Times New Roman"/>
          <w:i/>
          <w:iCs/>
          <w:color w:val="000000"/>
          <w:sz w:val="24"/>
          <w:szCs w:val="24"/>
        </w:rPr>
        <w:t>pSa</w:t>
      </w:r>
      <w:proofErr w:type="spellEnd"/>
      <w:r w:rsidRPr="005808C8">
        <w:rPr>
          <w:rFonts w:ascii="Times New Roman" w:hAnsi="Times New Roman" w:cs="Times New Roman"/>
          <w:i/>
          <w:iCs/>
          <w:color w:val="000000"/>
          <w:sz w:val="24"/>
          <w:szCs w:val="24"/>
        </w:rPr>
        <w:t xml:space="preserve"> </w:t>
      </w:r>
      <w:r w:rsidRPr="005808C8">
        <w:rPr>
          <w:rFonts w:ascii="Times New Roman" w:hAnsi="Times New Roman" w:cs="Times New Roman"/>
          <w:color w:val="000000"/>
          <w:sz w:val="24"/>
          <w:szCs w:val="24"/>
        </w:rPr>
        <w:t xml:space="preserve">origin of replication. An essential replicase gene is housed on a second plasmid, called </w:t>
      </w:r>
      <w:proofErr w:type="spellStart"/>
      <w:r w:rsidRPr="005808C8">
        <w:rPr>
          <w:rFonts w:ascii="Times New Roman" w:hAnsi="Times New Roman" w:cs="Times New Roman"/>
          <w:i/>
          <w:iCs/>
          <w:color w:val="000000"/>
          <w:sz w:val="24"/>
          <w:szCs w:val="24"/>
        </w:rPr>
        <w:t>pSoup</w:t>
      </w:r>
      <w:proofErr w:type="spellEnd"/>
      <w:r w:rsidRPr="005808C8">
        <w:rPr>
          <w:rFonts w:ascii="Times New Roman" w:hAnsi="Times New Roman" w:cs="Times New Roman"/>
          <w:i/>
          <w:iCs/>
          <w:color w:val="000000"/>
          <w:sz w:val="24"/>
          <w:szCs w:val="24"/>
        </w:rPr>
        <w:t xml:space="preserve"> </w:t>
      </w:r>
      <w:r w:rsidRPr="005808C8">
        <w:rPr>
          <w:rFonts w:ascii="Times New Roman" w:hAnsi="Times New Roman" w:cs="Times New Roman"/>
          <w:color w:val="000000"/>
          <w:sz w:val="24"/>
          <w:szCs w:val="24"/>
        </w:rPr>
        <w:t xml:space="preserve">which functions </w:t>
      </w:r>
      <w:r w:rsidRPr="005808C8">
        <w:rPr>
          <w:rFonts w:ascii="Times New Roman" w:hAnsi="Times New Roman" w:cs="Times New Roman"/>
          <w:i/>
          <w:iCs/>
          <w:color w:val="000000"/>
          <w:sz w:val="24"/>
          <w:szCs w:val="24"/>
        </w:rPr>
        <w:t>in trans</w:t>
      </w:r>
      <w:r w:rsidRPr="005808C8">
        <w:rPr>
          <w:rFonts w:ascii="Times New Roman" w:hAnsi="Times New Roman" w:cs="Times New Roman"/>
          <w:color w:val="000000"/>
          <w:sz w:val="24"/>
          <w:szCs w:val="24"/>
        </w:rPr>
        <w:t>. All conjugation f</w:t>
      </w:r>
      <w:bookmarkStart w:id="0" w:name="_GoBack"/>
      <w:bookmarkEnd w:id="0"/>
      <w:r w:rsidRPr="005808C8">
        <w:rPr>
          <w:rFonts w:ascii="Times New Roman" w:hAnsi="Times New Roman" w:cs="Times New Roman"/>
          <w:color w:val="000000"/>
          <w:sz w:val="24"/>
          <w:szCs w:val="24"/>
        </w:rPr>
        <w:t xml:space="preserve">unctions have also been removed, so this plasmid can only be introduced into </w:t>
      </w:r>
      <w:r w:rsidRPr="005808C8">
        <w:rPr>
          <w:rFonts w:ascii="Times New Roman" w:hAnsi="Times New Roman" w:cs="Times New Roman"/>
          <w:i/>
          <w:iCs/>
          <w:color w:val="000000"/>
          <w:sz w:val="24"/>
          <w:szCs w:val="24"/>
        </w:rPr>
        <w:t>Agrobacterium.</w:t>
      </w:r>
    </w:p>
    <w:sectPr w:rsidR="007E7E1E" w:rsidRPr="005808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6D6D"/>
    <w:multiLevelType w:val="hybridMultilevel"/>
    <w:tmpl w:val="6136D30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E1C6C9B"/>
    <w:multiLevelType w:val="hybridMultilevel"/>
    <w:tmpl w:val="68305C5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9EB7907"/>
    <w:multiLevelType w:val="hybridMultilevel"/>
    <w:tmpl w:val="BD0028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69C6424"/>
    <w:multiLevelType w:val="hybridMultilevel"/>
    <w:tmpl w:val="FC28390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273C644D"/>
    <w:multiLevelType w:val="hybridMultilevel"/>
    <w:tmpl w:val="3990DA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8B855EC"/>
    <w:multiLevelType w:val="hybridMultilevel"/>
    <w:tmpl w:val="FF34153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76B3197"/>
    <w:multiLevelType w:val="hybridMultilevel"/>
    <w:tmpl w:val="3DB47C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FAD7FB7"/>
    <w:multiLevelType w:val="hybridMultilevel"/>
    <w:tmpl w:val="E104DA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A862D16"/>
    <w:multiLevelType w:val="hybridMultilevel"/>
    <w:tmpl w:val="E2EAF0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F0940BF"/>
    <w:multiLevelType w:val="hybridMultilevel"/>
    <w:tmpl w:val="66BA57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655249D8"/>
    <w:multiLevelType w:val="hybridMultilevel"/>
    <w:tmpl w:val="6480DD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DDF2764"/>
    <w:multiLevelType w:val="hybridMultilevel"/>
    <w:tmpl w:val="B180F5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7"/>
  </w:num>
  <w:num w:numId="6">
    <w:abstractNumId w:val="6"/>
  </w:num>
  <w:num w:numId="7">
    <w:abstractNumId w:val="5"/>
  </w:num>
  <w:num w:numId="8">
    <w:abstractNumId w:val="0"/>
  </w:num>
  <w:num w:numId="9">
    <w:abstractNumId w:val="1"/>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4B"/>
    <w:rsid w:val="000F5B9B"/>
    <w:rsid w:val="001056BC"/>
    <w:rsid w:val="00114DF2"/>
    <w:rsid w:val="002616F2"/>
    <w:rsid w:val="002E10B7"/>
    <w:rsid w:val="0040441B"/>
    <w:rsid w:val="00560B15"/>
    <w:rsid w:val="005808C8"/>
    <w:rsid w:val="005C7821"/>
    <w:rsid w:val="006B4934"/>
    <w:rsid w:val="006F04AD"/>
    <w:rsid w:val="00750E64"/>
    <w:rsid w:val="007E294A"/>
    <w:rsid w:val="007E7E1E"/>
    <w:rsid w:val="008B076E"/>
    <w:rsid w:val="00B343FB"/>
    <w:rsid w:val="00C81CCA"/>
    <w:rsid w:val="00CA39FC"/>
    <w:rsid w:val="00CA5158"/>
    <w:rsid w:val="00EB0172"/>
    <w:rsid w:val="00EE0096"/>
    <w:rsid w:val="00FB6B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6D70"/>
  <w15:chartTrackingRefBased/>
  <w15:docId w15:val="{904CDAFD-FD01-4F8F-8171-AC4F78EF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B15"/>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B15"/>
    <w:rPr>
      <w:color w:val="0000FF"/>
      <w:u w:val="single"/>
    </w:rPr>
  </w:style>
  <w:style w:type="character" w:styleId="Emphasis">
    <w:name w:val="Emphasis"/>
    <w:basedOn w:val="DefaultParagraphFont"/>
    <w:uiPriority w:val="20"/>
    <w:qFormat/>
    <w:rsid w:val="00560B15"/>
    <w:rPr>
      <w:i/>
      <w:iCs/>
    </w:rPr>
  </w:style>
  <w:style w:type="paragraph" w:styleId="ListParagraph">
    <w:name w:val="List Paragraph"/>
    <w:basedOn w:val="Normal"/>
    <w:uiPriority w:val="34"/>
    <w:qFormat/>
    <w:rsid w:val="00560B15"/>
    <w:pPr>
      <w:ind w:left="720"/>
      <w:contextualSpacing/>
    </w:pPr>
  </w:style>
  <w:style w:type="paragraph" w:customStyle="1" w:styleId="Default">
    <w:name w:val="Default"/>
    <w:rsid w:val="000F5B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agrobacterium" TargetMode="External"/><Relationship Id="rId13" Type="http://schemas.openxmlformats.org/officeDocument/2006/relationships/hyperlink" Target="https://www.sciencedirect.com/topics/medicine-and-dentistry/pyruvic-acid"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topics/medicine-and-dentistry/conjugation" TargetMode="External"/><Relationship Id="rId12" Type="http://schemas.openxmlformats.org/officeDocument/2006/relationships/hyperlink" Target="https://www.sciencedirect.com/topics/biochemistry-genetics-and-molecular-biology/arginine"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sciencedirect.com/topics/medicine-and-dentistry/mannose"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sciencedirect.com/topics/medicine-and-dentistry/catabolic-plasmid" TargetMode="External"/><Relationship Id="rId11" Type="http://schemas.openxmlformats.org/officeDocument/2006/relationships/hyperlink" Target="https://www.sciencedirect.com/topics/medicine-and-dentistry/cell-proliferation" TargetMode="External"/><Relationship Id="rId5" Type="http://schemas.openxmlformats.org/officeDocument/2006/relationships/hyperlink" Target="https://www.sciencedirect.com/topics/medicine-and-dentistry/plasmid" TargetMode="External"/><Relationship Id="rId15" Type="http://schemas.openxmlformats.org/officeDocument/2006/relationships/hyperlink" Target="https://www.sciencedirect.com/topics/medicine-and-dentistry/succinic-acid" TargetMode="External"/><Relationship Id="rId10" Type="http://schemas.openxmlformats.org/officeDocument/2006/relationships/hyperlink" Target="https://www.sciencedirect.com/topics/medicine-and-dentistry/plant-genome"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ciencedirect.com/topics/medicine-and-dentistry/rhizobium" TargetMode="External"/><Relationship Id="rId14" Type="http://schemas.openxmlformats.org/officeDocument/2006/relationships/hyperlink" Target="https://www.sciencedirect.com/topics/medicine-and-dentistry/2-oxoglutaric-a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13</cp:revision>
  <dcterms:created xsi:type="dcterms:W3CDTF">2020-05-10T19:07:00Z</dcterms:created>
  <dcterms:modified xsi:type="dcterms:W3CDTF">2020-05-10T20:48:00Z</dcterms:modified>
</cp:coreProperties>
</file>